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85"/>
        <w:gridCol w:w="5197"/>
      </w:tblGrid>
      <w:tr w:rsidR="003E100B" w:rsidTr="005F5FED">
        <w:tc>
          <w:tcPr>
            <w:tcW w:w="5494" w:type="dxa"/>
          </w:tcPr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>ПРИНЯТО: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>на Общем собрании работников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 xml:space="preserve">МОУ </w:t>
            </w:r>
            <w:r>
              <w:rPr>
                <w:rFonts w:cs="Times New Roman"/>
                <w:sz w:val="24"/>
                <w:szCs w:val="24"/>
              </w:rPr>
              <w:t>Глебовская ОШ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>Протокол №______1____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«30</w:t>
            </w:r>
            <w:r w:rsidRPr="005F5FED">
              <w:rPr>
                <w:rFonts w:cs="Times New Roman"/>
                <w:sz w:val="24"/>
                <w:szCs w:val="24"/>
              </w:rPr>
              <w:t xml:space="preserve">» августа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F5FED">
                <w:rPr>
                  <w:rFonts w:cs="Times New Roman"/>
                  <w:sz w:val="24"/>
                  <w:szCs w:val="24"/>
                </w:rPr>
                <w:t>2022 г</w:t>
              </w:r>
            </w:smartTag>
            <w:r w:rsidRPr="005F5FED">
              <w:rPr>
                <w:rFonts w:cs="Times New Roman"/>
                <w:sz w:val="24"/>
                <w:szCs w:val="24"/>
              </w:rPr>
              <w:t>.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>УТВЕРЖДЕНО: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 xml:space="preserve">Директор МОУ </w:t>
            </w:r>
            <w:r>
              <w:rPr>
                <w:rFonts w:cs="Times New Roman"/>
                <w:sz w:val="24"/>
                <w:szCs w:val="24"/>
              </w:rPr>
              <w:t>Глебовская ОШ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 xml:space="preserve">__________      </w:t>
            </w:r>
            <w:r>
              <w:rPr>
                <w:rFonts w:cs="Times New Roman"/>
                <w:sz w:val="24"/>
                <w:szCs w:val="24"/>
              </w:rPr>
              <w:t>С.В.Ивахненко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 w:rsidRPr="005F5FED">
              <w:rPr>
                <w:rFonts w:cs="Times New Roman"/>
                <w:sz w:val="24"/>
                <w:szCs w:val="24"/>
              </w:rPr>
              <w:t xml:space="preserve">Приказ № </w:t>
            </w:r>
            <w:r>
              <w:rPr>
                <w:rFonts w:cs="Times New Roman"/>
                <w:sz w:val="24"/>
                <w:szCs w:val="24"/>
              </w:rPr>
              <w:t>26/</w:t>
            </w:r>
            <w:r w:rsidRPr="005F5FED">
              <w:rPr>
                <w:rFonts w:cs="Times New Roman"/>
                <w:sz w:val="24"/>
                <w:szCs w:val="24"/>
              </w:rPr>
              <w:t xml:space="preserve">1-22 от « </w:t>
            </w:r>
            <w:r>
              <w:rPr>
                <w:rFonts w:cs="Times New Roman"/>
                <w:sz w:val="24"/>
                <w:szCs w:val="24"/>
              </w:rPr>
              <w:t>31</w:t>
            </w:r>
            <w:r w:rsidRPr="005F5FED">
              <w:rPr>
                <w:rFonts w:cs="Times New Roman"/>
                <w:sz w:val="24"/>
                <w:szCs w:val="24"/>
              </w:rPr>
              <w:t xml:space="preserve"> » 08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F5FED">
                <w:rPr>
                  <w:rFonts w:cs="Times New Roman"/>
                  <w:sz w:val="24"/>
                  <w:szCs w:val="24"/>
                </w:rPr>
                <w:t>2022 г</w:t>
              </w:r>
            </w:smartTag>
            <w:r w:rsidRPr="005F5FED">
              <w:rPr>
                <w:rFonts w:cs="Times New Roman"/>
                <w:sz w:val="24"/>
                <w:szCs w:val="24"/>
              </w:rPr>
              <w:t>.</w:t>
            </w:r>
          </w:p>
          <w:p w:rsidR="003E100B" w:rsidRPr="005F5FED" w:rsidRDefault="003E100B" w:rsidP="005F5FE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b/>
          <w:szCs w:val="28"/>
        </w:rPr>
      </w:pPr>
      <w:r w:rsidRPr="00B508D9">
        <w:rPr>
          <w:rFonts w:cs="Times New Roman"/>
          <w:b/>
          <w:szCs w:val="28"/>
        </w:rPr>
        <w:t>ПОЛОЖЕНИЕ</w:t>
      </w:r>
    </w:p>
    <w:p w:rsidR="003E100B" w:rsidRPr="00B508D9" w:rsidRDefault="003E100B" w:rsidP="00B508D9">
      <w:pPr>
        <w:ind w:firstLine="0"/>
        <w:jc w:val="center"/>
        <w:rPr>
          <w:rFonts w:cs="Times New Roman"/>
          <w:b/>
          <w:szCs w:val="28"/>
        </w:rPr>
      </w:pPr>
      <w:r w:rsidRPr="00B508D9">
        <w:rPr>
          <w:rFonts w:cs="Times New Roman"/>
          <w:b/>
          <w:szCs w:val="28"/>
        </w:rPr>
        <w:t xml:space="preserve">о системе наставничества педагогических работников </w:t>
      </w:r>
    </w:p>
    <w:p w:rsidR="003E100B" w:rsidRPr="00B508D9" w:rsidRDefault="003E100B" w:rsidP="00B508D9">
      <w:pPr>
        <w:ind w:firstLine="0"/>
        <w:jc w:val="center"/>
        <w:rPr>
          <w:rFonts w:cs="Times New Roman"/>
          <w:b/>
          <w:szCs w:val="28"/>
        </w:rPr>
      </w:pPr>
      <w:r w:rsidRPr="00B508D9">
        <w:rPr>
          <w:rFonts w:cs="Times New Roman"/>
          <w:b/>
          <w:szCs w:val="28"/>
        </w:rPr>
        <w:t>образовательных организаций,</w:t>
      </w:r>
      <w:r w:rsidRPr="00B508D9" w:rsidDel="00401A9E">
        <w:rPr>
          <w:rFonts w:cs="Times New Roman"/>
          <w:b/>
          <w:szCs w:val="28"/>
        </w:rPr>
        <w:t xml:space="preserve"> </w:t>
      </w:r>
      <w:r w:rsidRPr="00B508D9">
        <w:rPr>
          <w:rFonts w:cs="Times New Roman"/>
          <w:b/>
          <w:szCs w:val="28"/>
        </w:rPr>
        <w:t>осуществляющих образовательную деятельность по реализации основных и дополнительных</w:t>
      </w:r>
      <w:r>
        <w:rPr>
          <w:rFonts w:cs="Times New Roman"/>
          <w:b/>
          <w:szCs w:val="28"/>
        </w:rPr>
        <w:t xml:space="preserve"> общеобразовательных программ </w:t>
      </w:r>
      <w:r w:rsidRPr="00B508D9">
        <w:rPr>
          <w:rFonts w:cs="Times New Roman"/>
          <w:b/>
          <w:szCs w:val="28"/>
        </w:rPr>
        <w:t>в Ярославской области</w:t>
      </w:r>
    </w:p>
    <w:p w:rsidR="003E100B" w:rsidRDefault="003E100B" w:rsidP="001F6747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 МОУ Глебовская ОШ</w:t>
      </w: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1. Общие положения</w:t>
      </w: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1.1. 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в Ярославской области (далее – Положение), определяет цели, задачи, формы и порядок осуществления наставничества педагогических работников образовательных организаций, осуществляющих образовательную деятельность по реализации основных и дополнительных общеобразовательных программ в Ярославской области (далее – образовательные организации).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1.2. Основные понятия, используемые в Положении: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наставничество</w:t>
      </w:r>
      <w:r w:rsidRPr="00B508D9">
        <w:rPr>
          <w:rFonts w:ascii="Calibri" w:hAnsi="Calibri" w:cs="Times New Roman"/>
          <w:sz w:val="22"/>
        </w:rPr>
        <w:t xml:space="preserve"> </w:t>
      </w:r>
      <w:r w:rsidRPr="00B508D9">
        <w:rPr>
          <w:rFonts w:cs="Times New Roman"/>
          <w:szCs w:val="28"/>
        </w:rPr>
        <w:t>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форма наставничества – способ реализации системы наставничеств</w:t>
      </w:r>
      <w:bookmarkStart w:id="0" w:name="_GoBack"/>
      <w:bookmarkEnd w:id="0"/>
      <w:r w:rsidRPr="00B508D9">
        <w:rPr>
          <w:rFonts w:cs="Times New Roman"/>
          <w:szCs w:val="28"/>
        </w:rPr>
        <w:t>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1.3. Основными принципами системы наставничества педагогических работников являются: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аксиологичности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2. Цель и задачи системы наставничества. </w:t>
      </w: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Формы и виды наставничества</w:t>
      </w: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426"/>
        </w:tabs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2.2. Задачи системы наставничества: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B508D9" w:rsidDel="00A46B32">
        <w:rPr>
          <w:rFonts w:cs="Times New Roman"/>
          <w:szCs w:val="28"/>
        </w:rPr>
        <w:t xml:space="preserve"> </w:t>
      </w:r>
      <w:r w:rsidRPr="00B508D9">
        <w:rPr>
          <w:rFonts w:cs="Times New Roman"/>
          <w:szCs w:val="28"/>
        </w:rPr>
        <w:t>для работы в системе образования;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 состав</w:t>
      </w:r>
      <w:r w:rsidRPr="00B508D9">
        <w:rPr>
          <w:rFonts w:ascii="Calibri" w:hAnsi="Calibri" w:cs="Times New Roman"/>
          <w:sz w:val="22"/>
        </w:rPr>
        <w:t xml:space="preserve"> </w:t>
      </w:r>
      <w:r w:rsidRPr="00B508D9">
        <w:rPr>
          <w:rFonts w:cs="Times New Roman"/>
          <w:szCs w:val="28"/>
        </w:rPr>
        <w:t xml:space="preserve"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«Юнармия»,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кванториумов, IT-кубов, кружков робототехники, образовательных центров для одаренных детей, малых академий наук и др.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Применение форм наставничества определяется образовательной организацией самостоятельно.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реверсивное наставничество («молодой – опытному»)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3. Организация системы наставничества </w:t>
      </w:r>
    </w:p>
    <w:p w:rsidR="003E100B" w:rsidRPr="00B508D9" w:rsidRDefault="003E100B" w:rsidP="00B508D9">
      <w:pPr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567"/>
        </w:tabs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3.1. Организация системы наставничества осуществляется во взаимодействии </w:t>
      </w:r>
      <w:r>
        <w:rPr>
          <w:rFonts w:cs="Times New Roman"/>
          <w:szCs w:val="28"/>
        </w:rPr>
        <w:t>ОО</w:t>
      </w:r>
      <w:r w:rsidRPr="00B508D9">
        <w:rPr>
          <w:rFonts w:cs="Times New Roman"/>
          <w:szCs w:val="28"/>
        </w:rPr>
        <w:t xml:space="preserve"> и структур различных уровней управления образования, к которым относятся: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3.1.2. На региональном уровне: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государственное автономное учреждение </w:t>
      </w:r>
      <w:r w:rsidRPr="00B508D9">
        <w:rPr>
          <w:rFonts w:cs="Times New Roman"/>
          <w:color w:val="0E0E0E"/>
          <w:szCs w:val="28"/>
        </w:rPr>
        <w:t>дополнительного</w:t>
      </w:r>
      <w:r w:rsidRPr="00B508D9">
        <w:rPr>
          <w:rFonts w:cs="Times New Roman"/>
          <w:szCs w:val="28"/>
        </w:rPr>
        <w:t xml:space="preserve"> профессионального образования Ярославской </w:t>
      </w:r>
      <w:r w:rsidRPr="00B508D9">
        <w:rPr>
          <w:rFonts w:cs="Times New Roman"/>
          <w:color w:val="080808"/>
          <w:szCs w:val="28"/>
        </w:rPr>
        <w:t xml:space="preserve">области </w:t>
      </w:r>
      <w:r w:rsidRPr="00B508D9">
        <w:rPr>
          <w:rFonts w:cs="Times New Roman"/>
          <w:color w:val="0C0C0C"/>
          <w:szCs w:val="28"/>
        </w:rPr>
        <w:t xml:space="preserve">«Институт </w:t>
      </w:r>
      <w:r w:rsidRPr="00B508D9">
        <w:rPr>
          <w:rFonts w:cs="Times New Roman"/>
          <w:color w:val="0F0F0F"/>
          <w:szCs w:val="28"/>
        </w:rPr>
        <w:t>развития</w:t>
      </w:r>
      <w:r w:rsidRPr="00B508D9">
        <w:rPr>
          <w:rFonts w:cs="Times New Roman"/>
          <w:szCs w:val="28"/>
        </w:rPr>
        <w:t xml:space="preserve"> образования», которое оказывает содействие при внедрении системы наставничества по вопросам: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проведения курсов повышения квалификации для специалистов стажировочных площадок по вопросам внедрения системы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тьюторское сопровождение индивидуальных образовательных маршрутов педагогических работников в образовательной организации.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3.1.3. 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3E100B" w:rsidRPr="00B508D9" w:rsidRDefault="003E100B" w:rsidP="00B508D9">
      <w:pPr>
        <w:tabs>
          <w:tab w:val="left" w:pos="567"/>
        </w:tabs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3.2. Наставничество осуществляется в соответствии с локальным актом образовательной организации, утверждающим положение о наставничестве в образовательной организации, разработанным в соответствии с Положением.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3.4. В случае отсутствия в образовательной организации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3.6. 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3.7. Руководитель образовательной организации: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общее руководство, координацию и контроль за организацией и внедрением системы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3E100B" w:rsidRPr="00B508D9" w:rsidRDefault="003E100B" w:rsidP="00B508D9">
      <w:pPr>
        <w:jc w:val="both"/>
        <w:rPr>
          <w:rFonts w:cs="Times New Roman"/>
          <w:color w:val="C00000"/>
          <w:szCs w:val="28"/>
        </w:rPr>
      </w:pPr>
      <w:r w:rsidRPr="00B508D9">
        <w:rPr>
          <w:rFonts w:cs="Times New Roman"/>
          <w:szCs w:val="28"/>
        </w:rPr>
        <w:t xml:space="preserve">- назначает куратора, утверждает наставников и наставляемых;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тьюторском сопровождении индивидуальных образовательных маршрутов педагогических работников образовательной организации и т.п.);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оценку результативности внедрения системы наставничества.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3.8. Куратор: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составляет профили наставника и наставляемого;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площадках, с привлечением наставников из других образовательных организаций;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наполнение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оценку результативности внедрения системы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инициирует публичные мероприятия по популяризации системы наставничества.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3.9. Методическое объединение наставников/совет наставников: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3E100B" w:rsidRPr="00B508D9" w:rsidRDefault="003E100B" w:rsidP="00B508D9">
      <w:pPr>
        <w:jc w:val="both"/>
        <w:rPr>
          <w:rFonts w:cs="Times New Roman"/>
          <w:b/>
          <w:szCs w:val="28"/>
        </w:rPr>
      </w:pPr>
      <w:r w:rsidRPr="00B508D9">
        <w:rPr>
          <w:rFonts w:cs="Times New Roman"/>
          <w:szCs w:val="28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подборе пар (групп) наставников и наставляемых;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разработке методического сопровождения разнообразных форм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 образовательной организации;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оценке результативности внедрения системы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3.10. Педагог-психолог (при наличии):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 эмоционально-ценностного отношения к участникам системы наставничества;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принимает участие в оценке результативности внедрения системы наставничества.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4. Права и обязанности наставника</w:t>
      </w: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4.1.</w:t>
      </w:r>
      <w:r w:rsidRPr="00B508D9">
        <w:rPr>
          <w:rFonts w:cs="Times New Roman"/>
          <w:b/>
          <w:szCs w:val="28"/>
        </w:rPr>
        <w:t xml:space="preserve"> </w:t>
      </w:r>
      <w:r w:rsidRPr="00B508D9">
        <w:rPr>
          <w:rFonts w:cs="Times New Roman"/>
          <w:szCs w:val="28"/>
        </w:rPr>
        <w:t>Права наставника: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знакомиться с профилем наставляемого;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выбирать формы и методы взаимодействия с наставляемым и своевременности выполнения заданий, проектов, определенных персонализированной программой наставничества;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в составе комиссий принимать участие в аттестации наставляемого и иных оценочных или конкурсных мероприятиях;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4.2. Обязанности наставника:</w:t>
      </w:r>
    </w:p>
    <w:p w:rsidR="003E100B" w:rsidRPr="00B508D9" w:rsidRDefault="003E100B" w:rsidP="00B508D9">
      <w:pPr>
        <w:jc w:val="both"/>
        <w:rPr>
          <w:rFonts w:cs="Times New Roman"/>
          <w:b/>
          <w:szCs w:val="28"/>
        </w:rPr>
      </w:pPr>
      <w:r w:rsidRPr="00B508D9">
        <w:rPr>
          <w:rFonts w:cs="Times New Roman"/>
          <w:szCs w:val="28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3E100B" w:rsidRPr="00B508D9" w:rsidRDefault="003E100B" w:rsidP="00B508D9">
      <w:pPr>
        <w:contextualSpacing/>
        <w:jc w:val="both"/>
        <w:rPr>
          <w:rFonts w:cs="Times New Roman"/>
          <w:color w:val="FF0000"/>
          <w:szCs w:val="28"/>
        </w:rPr>
      </w:pPr>
      <w:r w:rsidRPr="00B508D9">
        <w:rPr>
          <w:rFonts w:cs="Times New Roman"/>
          <w:szCs w:val="28"/>
        </w:rPr>
        <w:t xml:space="preserve">- взаимодействовать со всеми структурами образовательной организации, осуществляющими работу с наставляемым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владеть самопроектированием на основе желаемого образа самого себя в профессии как перспективной технологией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создавать условия для взаимообогащающего общения и партнерства, атмосферу комфорта и доверия в наставнической паре;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</w:p>
    <w:p w:rsidR="003E100B" w:rsidRPr="00B508D9" w:rsidRDefault="003E100B" w:rsidP="00B508D9">
      <w:pPr>
        <w:contextualSpacing/>
        <w:jc w:val="both"/>
        <w:rPr>
          <w:rFonts w:cs="Times New Roman"/>
          <w:color w:val="FF0000"/>
          <w:szCs w:val="28"/>
        </w:rPr>
      </w:pPr>
      <w:r w:rsidRPr="00B508D9">
        <w:rPr>
          <w:rFonts w:cs="Times New Roman"/>
          <w:szCs w:val="28"/>
        </w:rPr>
        <w:t>- участвовать в обсуждении вопросов, связанных с педагогической деятельностью наставляемого.</w:t>
      </w: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5. Права и обязанности наставляемого</w:t>
      </w: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5.1. Права наставляемого: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знакомиться с профилем наставника;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систематически повышать свой профессиональный уровень;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5.2. Обязанности наставляемого: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trike/>
          <w:szCs w:val="28"/>
        </w:rPr>
        <w:t>-</w:t>
      </w:r>
      <w:r w:rsidRPr="00B508D9">
        <w:rPr>
          <w:rFonts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поддерживать взаимообогащающее общение и партнерство, атмосферу комфорта и доверия в наставнической паре;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устранять совместно с наставником допущенные ошибки и выявленные затруднения.</w:t>
      </w:r>
    </w:p>
    <w:p w:rsidR="003E100B" w:rsidRPr="00B508D9" w:rsidRDefault="003E100B" w:rsidP="00B508D9">
      <w:pPr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- соответствие профессионального профиля или личного (компетентностного) опыта наставника запросам наставляемого или наставляемых; 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7. Завершение персонализированной программы наставничества</w:t>
      </w: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реализация персонализированной программы наставничества в полном объеме;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3E100B" w:rsidRPr="00B508D9" w:rsidRDefault="003E100B" w:rsidP="00B508D9">
      <w:pPr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3E100B" w:rsidRPr="00B508D9" w:rsidRDefault="003E100B" w:rsidP="00B508D9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3E100B" w:rsidRPr="00B508D9" w:rsidRDefault="003E100B" w:rsidP="00B508D9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B508D9">
        <w:rPr>
          <w:rFonts w:cs="Times New Roman"/>
          <w:bCs/>
          <w:szCs w:val="28"/>
          <w:lang w:eastAsia="ru-RU"/>
        </w:rPr>
        <w:t>8. Механизмы стимулирования наставников</w:t>
      </w:r>
    </w:p>
    <w:p w:rsidR="003E100B" w:rsidRPr="00B508D9" w:rsidRDefault="003E100B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 организация профессиональных сообществ для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3E100B" w:rsidRPr="00B508D9" w:rsidRDefault="003E100B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8.3. 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3E100B" w:rsidRPr="00B508D9" w:rsidRDefault="003E100B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 xml:space="preserve">9. Оценка результативности реализации персонализированной 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программы наставничества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9.2. Для оценки результативности реализации персонализированной программы наставничества рекомендуется использовать частично или полностью модель Дональда Кирпатрика, которая позволяет комплексно оценить результаты, которые получает образовательная организация.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невключенное наблюдение и др.;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 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мотивированности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3E100B" w:rsidRPr="00B508D9" w:rsidRDefault="003E100B" w:rsidP="00B508D9">
      <w:pPr>
        <w:tabs>
          <w:tab w:val="left" w:pos="567"/>
        </w:tabs>
        <w:spacing w:line="235" w:lineRule="auto"/>
        <w:contextualSpacing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10. Оценка результативности внедрения системы наставничества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cs="Times New Roman"/>
          <w:szCs w:val="28"/>
        </w:rPr>
      </w:pP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кадровые условия;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организационно-методические и организационно-педагогические условия;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материально-технические условия;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финансово-экономические условия;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психолого-педагогические условия;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нормативное правовое и информационно-методическое обеспечение;</w:t>
      </w:r>
    </w:p>
    <w:p w:rsidR="003E100B" w:rsidRPr="00B508D9" w:rsidRDefault="003E100B" w:rsidP="00B508D9">
      <w:pPr>
        <w:tabs>
          <w:tab w:val="left" w:pos="567"/>
          <w:tab w:val="left" w:pos="709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3E100B" w:rsidRPr="00B508D9" w:rsidRDefault="003E100B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cs="Times New Roman"/>
          <w:szCs w:val="28"/>
        </w:rPr>
      </w:pPr>
      <w:r w:rsidRPr="00B508D9">
        <w:rPr>
          <w:rFonts w:cs="Times New Roman"/>
          <w:szCs w:val="28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:rsidR="003E100B" w:rsidRDefault="003E100B" w:rsidP="001C44B1">
      <w:r>
        <w:br/>
      </w:r>
    </w:p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1C44B1"/>
    <w:p w:rsidR="003E100B" w:rsidRDefault="003E100B" w:rsidP="000F6558">
      <w:pPr>
        <w:pStyle w:val="BodyText"/>
        <w:spacing w:before="62"/>
        <w:ind w:right="110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1</w:t>
      </w:r>
    </w:p>
    <w:p w:rsidR="003E100B" w:rsidRDefault="003E100B" w:rsidP="000F6558">
      <w:pPr>
        <w:pStyle w:val="BodyText"/>
        <w:spacing w:before="10"/>
        <w:rPr>
          <w:sz w:val="27"/>
        </w:rPr>
      </w:pPr>
    </w:p>
    <w:p w:rsidR="003E100B" w:rsidRDefault="003E100B" w:rsidP="000F6558">
      <w:pPr>
        <w:pStyle w:val="BodyText"/>
        <w:spacing w:before="1"/>
        <w:ind w:left="2191" w:right="2088"/>
        <w:jc w:val="center"/>
        <w:rPr>
          <w:sz w:val="20"/>
        </w:rPr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кандидата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наставники</w:t>
      </w:r>
    </w:p>
    <w:p w:rsidR="003E100B" w:rsidRDefault="003E100B" w:rsidP="000F6558">
      <w:pPr>
        <w:pStyle w:val="BodyText"/>
        <w:spacing w:before="10"/>
        <w:rPr>
          <w:sz w:val="27"/>
        </w:rPr>
      </w:pPr>
    </w:p>
    <w:p w:rsidR="003E100B" w:rsidRDefault="003E100B" w:rsidP="000F6558">
      <w:pPr>
        <w:pStyle w:val="BodyText"/>
        <w:ind w:right="99"/>
        <w:jc w:val="right"/>
        <w:rPr>
          <w:sz w:val="20"/>
        </w:rPr>
      </w:pPr>
      <w:r>
        <w:t>Директору</w:t>
      </w:r>
    </w:p>
    <w:p w:rsidR="003E100B" w:rsidRDefault="003E100B" w:rsidP="000F6558">
      <w:pPr>
        <w:pStyle w:val="BodyText"/>
        <w:spacing w:before="1"/>
        <w:ind w:right="106"/>
        <w:jc w:val="right"/>
        <w:rPr>
          <w:sz w:val="20"/>
        </w:rPr>
      </w:pPr>
      <w:r>
        <w:t>«Наименование</w:t>
      </w:r>
      <w:r>
        <w:rPr>
          <w:spacing w:val="-14"/>
        </w:rPr>
        <w:t xml:space="preserve"> </w:t>
      </w:r>
      <w:r>
        <w:t>ОО»</w:t>
      </w:r>
    </w:p>
    <w:p w:rsidR="003E100B" w:rsidRDefault="003E100B" w:rsidP="000F6558">
      <w:pPr>
        <w:pStyle w:val="BodyText"/>
        <w:spacing w:before="6"/>
        <w:jc w:val="right"/>
        <w:rPr>
          <w:sz w:val="23"/>
        </w:rPr>
      </w:pPr>
      <w:r>
        <w:rPr>
          <w:noProof/>
        </w:rPr>
        <w:pict>
          <v:rect id="Прямоугольник 5" o:spid="_x0000_s1026" style="position:absolute;left:0;text-align:left;margin-left:391.85pt;margin-top:15.8pt;width:161.05pt;height: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" filled="f" strokeweight=".19mm">
            <v:stroke joinstyle="round"/>
            <w10:wrap anchorx="page"/>
          </v:rect>
        </w:pict>
      </w:r>
      <w:r>
        <w:rPr>
          <w:noProof/>
        </w:rPr>
        <w:pict>
          <v:rect id="Прямоугольник 6" o:spid="_x0000_s1027" style="position:absolute;left:0;text-align:left;margin-left:391.85pt;margin-top:32.05pt;width:161.05pt;height: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" filled="f" strokeweight=".19mm">
            <v:stroke joinstyle="round"/>
            <w10:wrap anchorx="page"/>
          </v:rect>
        </w:pict>
      </w:r>
    </w:p>
    <w:p w:rsidR="003E100B" w:rsidRDefault="003E100B" w:rsidP="000F6558">
      <w:pPr>
        <w:pStyle w:val="BodyText"/>
        <w:spacing w:before="6"/>
        <w:jc w:val="right"/>
        <w:rPr>
          <w:sz w:val="23"/>
        </w:rPr>
      </w:pPr>
    </w:p>
    <w:p w:rsidR="003E100B" w:rsidRDefault="003E100B" w:rsidP="000F6558">
      <w:pPr>
        <w:pStyle w:val="BodyText"/>
        <w:spacing w:before="4"/>
        <w:rPr>
          <w:sz w:val="21"/>
        </w:rPr>
      </w:pPr>
    </w:p>
    <w:p w:rsidR="003E100B" w:rsidRDefault="003E100B" w:rsidP="000F6558">
      <w:pPr>
        <w:spacing w:line="245" w:lineRule="exact"/>
        <w:ind w:right="103"/>
        <w:jc w:val="right"/>
        <w:rPr>
          <w:strike/>
          <w:sz w:val="22"/>
        </w:rPr>
      </w:pPr>
      <w:r>
        <w:rPr>
          <w:strike/>
          <w:sz w:val="24"/>
        </w:rPr>
        <w:t xml:space="preserve">(полные ФИО и должность </w:t>
      </w:r>
    </w:p>
    <w:p w:rsidR="003E100B" w:rsidRDefault="003E100B" w:rsidP="000F6558">
      <w:pPr>
        <w:spacing w:line="275" w:lineRule="exact"/>
        <w:ind w:right="101"/>
        <w:jc w:val="right"/>
        <w:rPr>
          <w:sz w:val="24"/>
        </w:rPr>
      </w:pP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наставники)</w:t>
      </w:r>
    </w:p>
    <w:p w:rsidR="003E100B" w:rsidRDefault="003E100B" w:rsidP="000F6558">
      <w:pPr>
        <w:pStyle w:val="BodyText"/>
        <w:spacing w:before="2"/>
        <w:rPr>
          <w:sz w:val="21"/>
        </w:rPr>
      </w:pPr>
    </w:p>
    <w:p w:rsidR="003E100B" w:rsidRDefault="003E100B" w:rsidP="000F6558">
      <w:pPr>
        <w:pStyle w:val="Heading1"/>
        <w:spacing w:before="87"/>
        <w:ind w:left="2191" w:right="2081"/>
        <w:jc w:val="center"/>
        <w:rPr>
          <w:sz w:val="20"/>
        </w:rPr>
      </w:pPr>
      <w:r>
        <w:t>З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 Е</w:t>
      </w:r>
    </w:p>
    <w:p w:rsidR="003E100B" w:rsidRDefault="003E100B" w:rsidP="000F6558">
      <w:pPr>
        <w:pStyle w:val="BodyText"/>
        <w:spacing w:before="5"/>
        <w:rPr>
          <w:b/>
          <w:sz w:val="27"/>
        </w:rPr>
      </w:pPr>
    </w:p>
    <w:p w:rsidR="003E100B" w:rsidRDefault="003E100B" w:rsidP="000F6558">
      <w:pPr>
        <w:pStyle w:val="BodyText"/>
        <w:ind w:left="216"/>
        <w:rPr>
          <w:sz w:val="20"/>
        </w:rPr>
      </w:pPr>
      <w:r>
        <w:t>Прошу</w:t>
      </w:r>
      <w:r>
        <w:rPr>
          <w:spacing w:val="9"/>
        </w:rPr>
        <w:t xml:space="preserve"> </w:t>
      </w:r>
      <w:r>
        <w:t>считать</w:t>
      </w:r>
      <w:r>
        <w:rPr>
          <w:spacing w:val="11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участвующим(ей)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отборе</w:t>
      </w:r>
      <w:r>
        <w:rPr>
          <w:spacing w:val="14"/>
        </w:rPr>
        <w:t xml:space="preserve"> </w:t>
      </w:r>
      <w:r>
        <w:t>наставников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«Наименование ОО»</w:t>
      </w:r>
      <w:r>
        <w:rPr>
          <w:spacing w:val="-4"/>
        </w:rPr>
        <w:t xml:space="preserve"> </w:t>
      </w:r>
      <w:r>
        <w:t>на 202_</w:t>
      </w:r>
      <w:r>
        <w:rPr>
          <w:spacing w:val="8"/>
        </w:rPr>
        <w:t xml:space="preserve"> </w:t>
      </w:r>
      <w:r>
        <w:t>-202_учебный</w:t>
      </w:r>
      <w:r>
        <w:rPr>
          <w:spacing w:val="-1"/>
        </w:rPr>
        <w:t xml:space="preserve"> </w:t>
      </w:r>
      <w:r>
        <w:t>год.</w:t>
      </w:r>
    </w:p>
    <w:p w:rsidR="003E100B" w:rsidRDefault="003E100B" w:rsidP="000F6558">
      <w:pPr>
        <w:pStyle w:val="BodyText"/>
        <w:rPr>
          <w:sz w:val="20"/>
        </w:rPr>
      </w:pPr>
    </w:p>
    <w:p w:rsidR="003E100B" w:rsidRDefault="003E100B" w:rsidP="000F6558">
      <w:pPr>
        <w:pStyle w:val="BodyText"/>
        <w:tabs>
          <w:tab w:val="left" w:pos="5921"/>
          <w:tab w:val="left" w:pos="9286"/>
        </w:tabs>
        <w:ind w:left="216" w:right="674"/>
        <w:rPr>
          <w:sz w:val="20"/>
        </w:rPr>
      </w:pPr>
      <w:r>
        <w:t>Контакты</w:t>
      </w:r>
      <w:r>
        <w:rPr>
          <w:spacing w:val="-3"/>
        </w:rPr>
        <w:t xml:space="preserve"> </w:t>
      </w:r>
      <w:r>
        <w:t>кандидата:</w:t>
      </w:r>
      <w:r>
        <w:rPr>
          <w:spacing w:val="-8"/>
        </w:rPr>
        <w:t xml:space="preserve"> </w:t>
      </w:r>
      <w:r>
        <w:t>тел.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t xml:space="preserve"> 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3E100B" w:rsidRDefault="003E100B" w:rsidP="000F6558">
      <w:pPr>
        <w:pStyle w:val="ListParagraph"/>
        <w:widowControl w:val="0"/>
        <w:numPr>
          <w:ilvl w:val="0"/>
          <w:numId w:val="1"/>
        </w:numPr>
        <w:tabs>
          <w:tab w:val="left" w:pos="644"/>
          <w:tab w:val="left" w:pos="2977"/>
        </w:tabs>
        <w:suppressAutoHyphens/>
        <w:spacing w:line="321" w:lineRule="exact"/>
        <w:contextualSpacing w:val="0"/>
      </w:pPr>
      <w:r>
        <w:t>портфолио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</w:p>
    <w:p w:rsidR="003E100B" w:rsidRDefault="003E100B" w:rsidP="000F6558">
      <w:pPr>
        <w:pStyle w:val="ListParagraph"/>
        <w:widowControl w:val="0"/>
        <w:numPr>
          <w:ilvl w:val="0"/>
          <w:numId w:val="1"/>
        </w:numPr>
        <w:tabs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suppressAutoHyphens/>
        <w:ind w:right="111"/>
        <w:contextualSpacing w:val="0"/>
      </w:pPr>
      <w:r>
        <w:t>согласие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(</w:t>
      </w:r>
      <w:r>
        <w:rPr>
          <w:i/>
        </w:rPr>
        <w:t>для</w:t>
      </w:r>
      <w:r>
        <w:rPr>
          <w:i/>
        </w:rPr>
        <w:tab/>
      </w:r>
      <w:r>
        <w:rPr>
          <w:i/>
          <w:spacing w:val="-1"/>
        </w:rPr>
        <w:t>наставников-</w:t>
      </w:r>
      <w:r>
        <w:rPr>
          <w:i/>
          <w:spacing w:val="-67"/>
        </w:rPr>
        <w:t xml:space="preserve"> </w:t>
      </w:r>
      <w:r>
        <w:rPr>
          <w:i/>
        </w:rPr>
        <w:t>обучающихся</w:t>
      </w:r>
      <w:r>
        <w:t>)</w:t>
      </w:r>
    </w:p>
    <w:p w:rsidR="003E100B" w:rsidRDefault="003E100B" w:rsidP="000F6558">
      <w:pPr>
        <w:pStyle w:val="ListParagraph"/>
        <w:widowControl w:val="0"/>
        <w:numPr>
          <w:ilvl w:val="0"/>
          <w:numId w:val="1"/>
        </w:numPr>
        <w:tabs>
          <w:tab w:val="left" w:pos="644"/>
        </w:tabs>
        <w:suppressAutoHyphens/>
        <w:ind w:right="110"/>
        <w:contextualSpacing w:val="0"/>
        <w:rPr>
          <w:i/>
        </w:rPr>
      </w:pPr>
      <w:r>
        <w:t>справку</w:t>
      </w:r>
      <w:r>
        <w:rPr>
          <w:spacing w:val="28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отсутствии</w:t>
      </w:r>
      <w:r>
        <w:rPr>
          <w:spacing w:val="32"/>
        </w:rPr>
        <w:t xml:space="preserve"> </w:t>
      </w:r>
      <w:r>
        <w:t>судимости</w:t>
      </w:r>
      <w:r>
        <w:rPr>
          <w:spacing w:val="32"/>
        </w:rPr>
        <w:t xml:space="preserve"> </w:t>
      </w:r>
      <w:r>
        <w:t>(</w:t>
      </w:r>
      <w:r>
        <w:rPr>
          <w:i/>
        </w:rPr>
        <w:t>для</w:t>
      </w:r>
      <w:r>
        <w:rPr>
          <w:i/>
          <w:spacing w:val="33"/>
        </w:rPr>
        <w:t xml:space="preserve"> </w:t>
      </w:r>
      <w:r>
        <w:rPr>
          <w:i/>
        </w:rPr>
        <w:t>наставников</w:t>
      </w:r>
      <w:r>
        <w:rPr>
          <w:i/>
          <w:spacing w:val="34"/>
        </w:rPr>
        <w:t xml:space="preserve"> </w:t>
      </w:r>
      <w:r>
        <w:rPr>
          <w:i/>
        </w:rPr>
        <w:t>–</w:t>
      </w:r>
      <w:r>
        <w:rPr>
          <w:i/>
          <w:spacing w:val="33"/>
        </w:rPr>
        <w:t xml:space="preserve"> </w:t>
      </w:r>
      <w:r>
        <w:rPr>
          <w:i/>
        </w:rPr>
        <w:t>представителей</w:t>
      </w:r>
      <w:r>
        <w:rPr>
          <w:i/>
          <w:spacing w:val="-67"/>
        </w:rPr>
        <w:t xml:space="preserve"> </w:t>
      </w:r>
      <w:r>
        <w:rPr>
          <w:i/>
        </w:rPr>
        <w:t>работодателей)</w:t>
      </w:r>
    </w:p>
    <w:p w:rsidR="003E100B" w:rsidRDefault="003E100B" w:rsidP="000F6558">
      <w:pPr>
        <w:pStyle w:val="ListParagraph"/>
        <w:widowControl w:val="0"/>
        <w:numPr>
          <w:ilvl w:val="0"/>
          <w:numId w:val="1"/>
        </w:numPr>
        <w:tabs>
          <w:tab w:val="left" w:pos="644"/>
        </w:tabs>
        <w:suppressAutoHyphens/>
        <w:spacing w:line="319" w:lineRule="exact"/>
        <w:contextualSpacing w:val="0"/>
        <w:rPr>
          <w:i/>
        </w:rPr>
      </w:pPr>
      <w:r>
        <w:t>медицинскую</w:t>
      </w:r>
      <w:r>
        <w:rPr>
          <w:spacing w:val="-6"/>
        </w:rPr>
        <w:t xml:space="preserve"> </w:t>
      </w:r>
      <w:r>
        <w:t>справку</w:t>
      </w:r>
      <w:r>
        <w:rPr>
          <w:spacing w:val="-9"/>
        </w:rPr>
        <w:t xml:space="preserve"> </w:t>
      </w:r>
      <w:r>
        <w:t>(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наставников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представителей</w:t>
      </w:r>
      <w:r>
        <w:rPr>
          <w:i/>
          <w:spacing w:val="-5"/>
        </w:rPr>
        <w:t xml:space="preserve"> </w:t>
      </w:r>
      <w:r>
        <w:rPr>
          <w:i/>
        </w:rPr>
        <w:t>работодателей)</w:t>
      </w:r>
    </w:p>
    <w:p w:rsidR="003E100B" w:rsidRDefault="003E100B" w:rsidP="000F6558">
      <w:pPr>
        <w:pStyle w:val="ListParagraph"/>
        <w:widowControl w:val="0"/>
        <w:numPr>
          <w:ilvl w:val="0"/>
          <w:numId w:val="1"/>
        </w:numPr>
        <w:tabs>
          <w:tab w:val="left" w:pos="644"/>
          <w:tab w:val="left" w:pos="7639"/>
          <w:tab w:val="left" w:pos="8817"/>
        </w:tabs>
        <w:suppressAutoHyphens/>
        <w:spacing w:line="321" w:lineRule="exact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</w:p>
    <w:p w:rsidR="003E100B" w:rsidRDefault="003E100B" w:rsidP="000F6558">
      <w:pPr>
        <w:spacing w:line="275" w:lineRule="exact"/>
        <w:ind w:left="1503"/>
        <w:rPr>
          <w:sz w:val="24"/>
        </w:rPr>
      </w:pPr>
      <w:r>
        <w:rPr>
          <w:sz w:val="24"/>
        </w:rPr>
        <w:t>(иные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посчитал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представить)</w:t>
      </w:r>
    </w:p>
    <w:p w:rsidR="003E100B" w:rsidRDefault="003E100B" w:rsidP="000F6558">
      <w:pPr>
        <w:pStyle w:val="BodyText"/>
        <w:spacing w:before="7"/>
        <w:rPr>
          <w:sz w:val="31"/>
        </w:rPr>
      </w:pPr>
    </w:p>
    <w:p w:rsidR="003E100B" w:rsidRDefault="003E100B" w:rsidP="000F6558">
      <w:pPr>
        <w:pStyle w:val="BodyText"/>
        <w:spacing w:line="480" w:lineRule="auto"/>
        <w:ind w:left="216" w:right="914"/>
        <w:rPr>
          <w:sz w:val="20"/>
        </w:rPr>
      </w:pPr>
      <w:r>
        <w:t>С</w:t>
      </w:r>
      <w:r>
        <w:rPr>
          <w:spacing w:val="-7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  <w:r>
        <w:rPr>
          <w:spacing w:val="-3"/>
        </w:rPr>
        <w:t xml:space="preserve"> </w:t>
      </w:r>
      <w:r>
        <w:t>«Наименование</w:t>
      </w:r>
      <w:r>
        <w:rPr>
          <w:spacing w:val="-6"/>
        </w:rPr>
        <w:t xml:space="preserve"> </w:t>
      </w:r>
      <w:r>
        <w:t>ОО»</w:t>
      </w:r>
      <w:r>
        <w:rPr>
          <w:spacing w:val="-11"/>
        </w:rPr>
        <w:t xml:space="preserve"> </w:t>
      </w:r>
      <w:r>
        <w:t>ознакомлен(а).</w:t>
      </w:r>
      <w:r>
        <w:rPr>
          <w:spacing w:val="-67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заявления</w:t>
      </w:r>
    </w:p>
    <w:p w:rsidR="003E100B" w:rsidRDefault="003E100B" w:rsidP="000F6558">
      <w:pPr>
        <w:pStyle w:val="BodyText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100B" w:rsidRDefault="003E100B" w:rsidP="000F6558">
      <w:pPr>
        <w:tabs>
          <w:tab w:val="left" w:pos="2938"/>
        </w:tabs>
        <w:spacing w:line="275" w:lineRule="exact"/>
        <w:ind w:right="347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3E100B" w:rsidRDefault="003E100B" w:rsidP="000F6558">
      <w:pPr>
        <w:pStyle w:val="BodyText"/>
        <w:spacing w:before="3"/>
        <w:rPr>
          <w:sz w:val="20"/>
        </w:rPr>
      </w:pPr>
    </w:p>
    <w:p w:rsidR="003E100B" w:rsidRDefault="003E100B" w:rsidP="000F6558">
      <w:pPr>
        <w:pStyle w:val="BodyText"/>
        <w:ind w:left="216"/>
        <w:rPr>
          <w:sz w:val="20"/>
        </w:rPr>
      </w:pPr>
      <w:r>
        <w:t>Подтверждаю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38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</w:t>
      </w:r>
    </w:p>
    <w:p w:rsidR="003E100B" w:rsidRDefault="003E100B" w:rsidP="000F6558">
      <w:pPr>
        <w:pStyle w:val="BodyText"/>
        <w:spacing w:before="11"/>
        <w:rPr>
          <w:sz w:val="27"/>
        </w:rPr>
      </w:pPr>
    </w:p>
    <w:p w:rsidR="003E100B" w:rsidRDefault="003E100B" w:rsidP="000F6558">
      <w:pPr>
        <w:pStyle w:val="BodyText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100B" w:rsidRDefault="003E100B" w:rsidP="000F6558">
      <w:pPr>
        <w:tabs>
          <w:tab w:val="left" w:pos="7299"/>
        </w:tabs>
        <w:spacing w:line="275" w:lineRule="exact"/>
        <w:ind w:left="460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3E100B" w:rsidRDefault="003E100B" w:rsidP="000F6558">
      <w:pPr>
        <w:rPr>
          <w:sz w:val="24"/>
        </w:rPr>
        <w:sectPr w:rsidR="003E100B">
          <w:pgSz w:w="11906" w:h="16838"/>
          <w:pgMar w:top="820" w:right="740" w:bottom="280" w:left="1200" w:header="0" w:footer="0" w:gutter="0"/>
          <w:cols w:space="720"/>
          <w:formProt w:val="0"/>
        </w:sectPr>
      </w:pPr>
    </w:p>
    <w:p w:rsidR="003E100B" w:rsidRPr="000F6558" w:rsidRDefault="003E100B" w:rsidP="000F6558">
      <w:pPr>
        <w:pStyle w:val="Heading1"/>
        <w:tabs>
          <w:tab w:val="left" w:pos="9923"/>
        </w:tabs>
        <w:spacing w:before="87" w:line="319" w:lineRule="exact"/>
        <w:ind w:left="2188" w:right="43"/>
        <w:jc w:val="right"/>
      </w:pPr>
      <w:r w:rsidRPr="000F6558">
        <w:rPr>
          <w:bCs w:val="0"/>
        </w:rPr>
        <w:t>Приложение 2</w:t>
      </w:r>
    </w:p>
    <w:p w:rsidR="003E100B" w:rsidRDefault="003E100B" w:rsidP="000F6558">
      <w:pPr>
        <w:pStyle w:val="Heading1"/>
        <w:spacing w:before="87" w:line="319" w:lineRule="exact"/>
        <w:ind w:left="2188" w:right="2092"/>
        <w:jc w:val="center"/>
        <w:rPr>
          <w:sz w:val="24"/>
        </w:rPr>
      </w:pPr>
      <w:r>
        <w:t>Формат</w:t>
      </w:r>
      <w:r>
        <w:rPr>
          <w:spacing w:val="-6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куратора</w:t>
      </w:r>
    </w:p>
    <w:p w:rsidR="003E100B" w:rsidRDefault="003E100B" w:rsidP="000F6558">
      <w:pPr>
        <w:pStyle w:val="BodyText"/>
        <w:spacing w:line="319" w:lineRule="exact"/>
        <w:ind w:left="2191" w:right="2092"/>
        <w:jc w:val="center"/>
        <w:rPr>
          <w:sz w:val="24"/>
        </w:rPr>
      </w:pPr>
      <w:r>
        <w:t>(для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работодателей)</w:t>
      </w:r>
    </w:p>
    <w:p w:rsidR="003E100B" w:rsidRDefault="003E100B" w:rsidP="000F6558">
      <w:pPr>
        <w:pStyle w:val="BodyText"/>
        <w:spacing w:before="9" w:after="1"/>
        <w:rPr>
          <w:sz w:val="24"/>
        </w:rPr>
      </w:pPr>
    </w:p>
    <w:tbl>
      <w:tblPr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558"/>
        <w:gridCol w:w="7084"/>
      </w:tblGrid>
      <w:tr w:rsidR="003E100B" w:rsidTr="005F5FED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3" w:lineRule="exact"/>
              <w:ind w:left="1777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ФАМИЛИЯ,</w:t>
            </w:r>
            <w:r w:rsidRPr="005F5FED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ИМЯ,</w:t>
            </w:r>
            <w:r w:rsidRPr="005F5FE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ОТЧЕСТВО</w:t>
            </w:r>
          </w:p>
        </w:tc>
      </w:tr>
      <w:tr w:rsidR="003E100B" w:rsidTr="005F5FED">
        <w:trPr>
          <w:trHeight w:val="2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 w:rsidRPr="005F5FED">
              <w:rPr>
                <w:b/>
                <w:sz w:val="24"/>
              </w:rPr>
              <w:t>Направления профессиональной деятельности и интересы, в</w:t>
            </w:r>
            <w:r w:rsidRPr="005F5FED">
              <w:rPr>
                <w:b/>
                <w:spacing w:val="-5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рамках которых осуществляется наставническая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деятельность:</w:t>
            </w:r>
          </w:p>
          <w:p w:rsidR="003E100B" w:rsidRPr="005F5FED" w:rsidRDefault="003E100B" w:rsidP="005F5FED">
            <w:pPr>
              <w:pStyle w:val="TableParagraph"/>
              <w:ind w:left="196" w:right="206" w:firstLine="7"/>
              <w:jc w:val="center"/>
              <w:rPr>
                <w:sz w:val="24"/>
              </w:rPr>
            </w:pPr>
            <w:r w:rsidRPr="005F5FED">
              <w:rPr>
                <w:sz w:val="24"/>
              </w:rPr>
              <w:t>(например: наставничество над молодыми специалистами,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методическое</w:t>
            </w:r>
            <w:r w:rsidRPr="005F5FED">
              <w:rPr>
                <w:spacing w:val="-9"/>
                <w:sz w:val="24"/>
              </w:rPr>
              <w:t xml:space="preserve"> </w:t>
            </w:r>
            <w:r w:rsidRPr="005F5FED">
              <w:rPr>
                <w:sz w:val="24"/>
              </w:rPr>
              <w:t>сопровождение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преподавания</w:t>
            </w:r>
            <w:r w:rsidRPr="005F5FED">
              <w:rPr>
                <w:spacing w:val="-8"/>
                <w:sz w:val="24"/>
              </w:rPr>
              <w:t xml:space="preserve"> </w:t>
            </w:r>
            <w:r w:rsidRPr="005F5FED">
              <w:rPr>
                <w:sz w:val="24"/>
              </w:rPr>
              <w:t>дисциплин</w:t>
            </w:r>
            <w:r w:rsidRPr="005F5FED">
              <w:rPr>
                <w:spacing w:val="-7"/>
                <w:sz w:val="24"/>
              </w:rPr>
              <w:t xml:space="preserve"> </w:t>
            </w:r>
            <w:r w:rsidRPr="005F5FED">
              <w:rPr>
                <w:sz w:val="24"/>
              </w:rPr>
              <w:t>(указать,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каких),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организация</w:t>
            </w:r>
            <w:r w:rsidRPr="005F5FED">
              <w:rPr>
                <w:spacing w:val="-9"/>
                <w:sz w:val="24"/>
              </w:rPr>
              <w:t xml:space="preserve"> </w:t>
            </w:r>
            <w:r w:rsidRPr="005F5FED">
              <w:rPr>
                <w:sz w:val="24"/>
              </w:rPr>
              <w:t>образовательного</w:t>
            </w:r>
            <w:r w:rsidRPr="005F5FED">
              <w:rPr>
                <w:spacing w:val="5"/>
                <w:sz w:val="24"/>
              </w:rPr>
              <w:t xml:space="preserve"> </w:t>
            </w:r>
            <w:r w:rsidRPr="005F5FED">
              <w:rPr>
                <w:sz w:val="24"/>
              </w:rPr>
              <w:t>процесса,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решение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 w:rsidRPr="005F5FED">
              <w:rPr>
                <w:sz w:val="24"/>
              </w:rPr>
              <w:t>конкретных</w:t>
            </w:r>
            <w:r w:rsidRPr="005F5FED">
              <w:rPr>
                <w:spacing w:val="-10"/>
                <w:sz w:val="24"/>
              </w:rPr>
              <w:t xml:space="preserve"> </w:t>
            </w:r>
            <w:r w:rsidRPr="005F5FED">
              <w:rPr>
                <w:sz w:val="24"/>
              </w:rPr>
              <w:t>психолого-педагогических</w:t>
            </w:r>
            <w:r w:rsidRPr="005F5FED">
              <w:rPr>
                <w:spacing w:val="-10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коммуникативных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проблем</w:t>
            </w:r>
            <w:r w:rsidRPr="005F5FED">
              <w:rPr>
                <w:spacing w:val="-7"/>
                <w:sz w:val="24"/>
              </w:rPr>
              <w:t xml:space="preserve"> </w:t>
            </w:r>
            <w:r w:rsidRPr="005F5FED">
              <w:rPr>
                <w:sz w:val="24"/>
              </w:rPr>
              <w:t>обучающихся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др.)</w:t>
            </w:r>
          </w:p>
        </w:tc>
      </w:tr>
      <w:tr w:rsidR="003E100B" w:rsidTr="005F5FED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firstLine="24"/>
              <w:rPr>
                <w:sz w:val="24"/>
              </w:rPr>
            </w:pPr>
            <w:r w:rsidRPr="005F5FED">
              <w:rPr>
                <w:b/>
                <w:sz w:val="24"/>
              </w:rPr>
              <w:t>Образование: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наименование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организации,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которую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окончил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(город,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год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окончания)</w:t>
            </w:r>
          </w:p>
          <w:p w:rsidR="003E100B" w:rsidRPr="005F5FED" w:rsidRDefault="003E100B" w:rsidP="005F5FED">
            <w:pPr>
              <w:pStyle w:val="TableParagraph"/>
              <w:ind w:left="110"/>
              <w:rPr>
                <w:b/>
                <w:sz w:val="24"/>
              </w:rPr>
            </w:pPr>
            <w:r w:rsidRPr="005F5FED">
              <w:rPr>
                <w:b/>
                <w:sz w:val="24"/>
              </w:rPr>
              <w:t>Должность в</w:t>
            </w:r>
            <w:r w:rsidRPr="005F5FED">
              <w:rPr>
                <w:b/>
                <w:spacing w:val="-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настоящее</w:t>
            </w:r>
            <w:r w:rsidRPr="005F5FED">
              <w:rPr>
                <w:b/>
                <w:spacing w:val="-3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время:</w:t>
            </w:r>
          </w:p>
          <w:p w:rsidR="003E100B" w:rsidRPr="000F6558" w:rsidRDefault="003E100B" w:rsidP="005F5FED">
            <w:pPr>
              <w:pStyle w:val="TableParagraph"/>
              <w:spacing w:before="9"/>
            </w:pPr>
          </w:p>
          <w:p w:rsidR="003E100B" w:rsidRPr="005F5FED" w:rsidRDefault="003E100B" w:rsidP="005F5FE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5F5FED">
              <w:rPr>
                <w:b/>
                <w:sz w:val="24"/>
              </w:rPr>
              <w:t>Профессиональный</w:t>
            </w:r>
            <w:r w:rsidRPr="005F5FED">
              <w:rPr>
                <w:b/>
                <w:spacing w:val="2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опыт,</w:t>
            </w:r>
            <w:r w:rsidRPr="005F5FED">
              <w:rPr>
                <w:b/>
                <w:spacing w:val="32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стаж</w:t>
            </w:r>
            <w:r w:rsidRPr="005F5FED">
              <w:rPr>
                <w:b/>
                <w:spacing w:val="25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работы:</w:t>
            </w:r>
            <w:r w:rsidRPr="005F5FED">
              <w:rPr>
                <w:b/>
                <w:spacing w:val="37"/>
                <w:sz w:val="24"/>
              </w:rPr>
              <w:t xml:space="preserve"> </w:t>
            </w:r>
            <w:r w:rsidRPr="005F5FED">
              <w:rPr>
                <w:sz w:val="24"/>
              </w:rPr>
              <w:t>краткое</w:t>
            </w:r>
            <w:r w:rsidRPr="005F5FED">
              <w:rPr>
                <w:spacing w:val="29"/>
                <w:sz w:val="24"/>
              </w:rPr>
              <w:t xml:space="preserve"> </w:t>
            </w:r>
            <w:r w:rsidRPr="005F5FED">
              <w:rPr>
                <w:sz w:val="24"/>
              </w:rPr>
              <w:t>перечисление</w:t>
            </w:r>
            <w:r w:rsidRPr="005F5FED">
              <w:rPr>
                <w:spacing w:val="29"/>
                <w:sz w:val="24"/>
              </w:rPr>
              <w:t xml:space="preserve"> </w:t>
            </w:r>
            <w:r w:rsidRPr="005F5FED">
              <w:rPr>
                <w:sz w:val="24"/>
              </w:rPr>
              <w:t>должностей</w:t>
            </w:r>
            <w:r w:rsidRPr="005F5FED">
              <w:rPr>
                <w:spacing w:val="3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27"/>
                <w:sz w:val="24"/>
              </w:rPr>
              <w:t xml:space="preserve"> </w:t>
            </w:r>
            <w:r w:rsidRPr="005F5FED">
              <w:rPr>
                <w:sz w:val="24"/>
              </w:rPr>
              <w:t>мест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работы</w:t>
            </w:r>
          </w:p>
          <w:p w:rsidR="003E100B" w:rsidRPr="005F5FED" w:rsidRDefault="003E100B" w:rsidP="005F5FED">
            <w:pPr>
              <w:pStyle w:val="TableParagraph"/>
              <w:spacing w:before="8"/>
              <w:rPr>
                <w:sz w:val="23"/>
              </w:rPr>
            </w:pPr>
          </w:p>
          <w:p w:rsidR="003E100B" w:rsidRPr="005F5FED" w:rsidRDefault="003E100B" w:rsidP="005F5FED">
            <w:pPr>
              <w:pStyle w:val="TableParagraph"/>
              <w:ind w:left="134"/>
              <w:rPr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Опыт</w:t>
            </w:r>
            <w:r w:rsidRPr="005F5FED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работы</w:t>
            </w:r>
            <w:r w:rsidRPr="005F5FE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наставником</w:t>
            </w:r>
            <w:r w:rsidRPr="005F5FED">
              <w:rPr>
                <w:sz w:val="24"/>
                <w:lang w:val="en-US"/>
              </w:rPr>
              <w:t>: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лет</w:t>
            </w:r>
          </w:p>
        </w:tc>
      </w:tr>
      <w:tr w:rsidR="003E100B" w:rsidTr="005F5FED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32" w:lineRule="auto"/>
              <w:ind w:left="110" w:right="282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Профессиональные</w:t>
            </w:r>
            <w:r w:rsidRPr="005F5FED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достижения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Автор</w:t>
            </w:r>
            <w:r w:rsidRPr="005F5FED">
              <w:rPr>
                <w:spacing w:val="9"/>
                <w:sz w:val="24"/>
              </w:rPr>
              <w:t xml:space="preserve"> </w:t>
            </w:r>
            <w:r w:rsidRPr="005F5FED">
              <w:rPr>
                <w:sz w:val="24"/>
              </w:rPr>
              <w:t>методических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разработок</w:t>
            </w:r>
            <w:r w:rsidRPr="005F5FED">
              <w:rPr>
                <w:spacing w:val="7"/>
                <w:sz w:val="24"/>
              </w:rPr>
              <w:t xml:space="preserve"> </w:t>
            </w:r>
            <w:r w:rsidRPr="005F5FED">
              <w:rPr>
                <w:sz w:val="24"/>
              </w:rPr>
              <w:t>(указать);</w:t>
            </w:r>
          </w:p>
          <w:p w:rsidR="003E100B" w:rsidRPr="005F5FED" w:rsidRDefault="003E100B" w:rsidP="005F5FED">
            <w:pPr>
              <w:pStyle w:val="TableParagraph"/>
              <w:spacing w:line="276" w:lineRule="exact"/>
              <w:ind w:left="105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Победитель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</w:rPr>
              <w:t>Конкурса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</w:rPr>
              <w:t>…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  <w:lang w:val="en-US"/>
              </w:rPr>
              <w:t>(название,</w:t>
            </w:r>
            <w:r w:rsidRPr="005F5FED">
              <w:rPr>
                <w:spacing w:val="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номинация,</w:t>
            </w:r>
            <w:r w:rsidRPr="005F5FED">
              <w:rPr>
                <w:spacing w:val="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год)</w:t>
            </w:r>
          </w:p>
          <w:p w:rsidR="003E100B" w:rsidRPr="005F5FED" w:rsidRDefault="003E100B" w:rsidP="005F5FED">
            <w:pPr>
              <w:pStyle w:val="TableParagraph"/>
              <w:spacing w:line="260" w:lineRule="exact"/>
              <w:ind w:left="129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6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</w:tr>
      <w:tr w:rsidR="003E100B" w:rsidTr="005F5FED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"/>
              <w:ind w:left="110" w:right="665"/>
              <w:rPr>
                <w:b/>
                <w:sz w:val="24"/>
              </w:rPr>
            </w:pPr>
            <w:r w:rsidRPr="005F5FED">
              <w:rPr>
                <w:b/>
                <w:sz w:val="24"/>
              </w:rPr>
              <w:t>Профразвитие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по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профилю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наставнической</w:t>
            </w:r>
            <w:r w:rsidRPr="005F5FED">
              <w:rPr>
                <w:b/>
                <w:spacing w:val="-5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789"/>
              </w:tabs>
              <w:spacing w:before="3" w:line="232" w:lineRule="auto"/>
              <w:ind w:left="412" w:right="105" w:hanging="308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–</w:t>
            </w:r>
            <w:r w:rsidRPr="005F5FED">
              <w:rPr>
                <w:rFonts w:ascii="Bookman Old Style" w:hAnsi="Bookman Old Style"/>
                <w:spacing w:val="76"/>
                <w:sz w:val="24"/>
              </w:rPr>
              <w:t xml:space="preserve"> </w:t>
            </w:r>
            <w:r w:rsidRPr="005F5FED">
              <w:rPr>
                <w:sz w:val="24"/>
              </w:rPr>
              <w:t>2018 г.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-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дополнительная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профессиональная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программа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«…»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(</w:t>
            </w:r>
            <w:r w:rsidRPr="005F5FED">
              <w:rPr>
                <w:sz w:val="24"/>
                <w:u w:val="single"/>
              </w:rPr>
              <w:tab/>
            </w:r>
            <w:r w:rsidRPr="005F5FED">
              <w:rPr>
                <w:sz w:val="24"/>
              </w:rPr>
              <w:t>час.),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город…;</w:t>
            </w:r>
          </w:p>
          <w:p w:rsidR="003E100B" w:rsidRPr="005F5FED" w:rsidRDefault="003E100B" w:rsidP="005F5FED">
            <w:pPr>
              <w:pStyle w:val="TableParagraph"/>
              <w:spacing w:before="2"/>
              <w:ind w:left="105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70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</w:tr>
      <w:tr w:rsidR="003E100B" w:rsidTr="005F5FED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274"/>
              <w:rPr>
                <w:b/>
                <w:sz w:val="24"/>
              </w:rPr>
            </w:pPr>
            <w:r w:rsidRPr="005F5FED">
              <w:rPr>
                <w:b/>
                <w:sz w:val="24"/>
              </w:rPr>
              <w:t>Работа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в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качестве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эксперта,</w:t>
            </w:r>
            <w:r w:rsidRPr="005F5FED">
              <w:rPr>
                <w:b/>
                <w:spacing w:val="3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члена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рабочих</w:t>
            </w:r>
            <w:r w:rsidRPr="005F5FED">
              <w:rPr>
                <w:b/>
                <w:spacing w:val="-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групп</w:t>
            </w:r>
            <w:r w:rsidRPr="005F5FED">
              <w:rPr>
                <w:b/>
                <w:spacing w:val="-3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и</w:t>
            </w:r>
            <w:r w:rsidRPr="005F5FED">
              <w:rPr>
                <w:b/>
                <w:spacing w:val="-5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эксперт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конкурса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z w:val="24"/>
                <w:u w:val="single"/>
                <w:lang w:val="en-US"/>
              </w:rPr>
              <w:tab/>
            </w:r>
            <w:r w:rsidRPr="005F5FED">
              <w:rPr>
                <w:sz w:val="24"/>
                <w:lang w:val="en-US"/>
              </w:rPr>
              <w:t>г.;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029"/>
              </w:tabs>
              <w:spacing w:line="279" w:lineRule="exact"/>
              <w:rPr>
                <w:sz w:val="24"/>
              </w:rPr>
            </w:pPr>
            <w:r w:rsidRPr="005F5FED">
              <w:rPr>
                <w:sz w:val="24"/>
              </w:rPr>
              <w:t>член рабочей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группы по разработке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…</w:t>
            </w:r>
            <w:r w:rsidRPr="005F5FED">
              <w:rPr>
                <w:sz w:val="24"/>
                <w:u w:val="single"/>
              </w:rPr>
              <w:tab/>
            </w:r>
            <w:r w:rsidRPr="005F5FED">
              <w:rPr>
                <w:sz w:val="24"/>
              </w:rPr>
              <w:t>г.;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член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комиссии</w:t>
            </w:r>
            <w:r w:rsidRPr="005F5FED">
              <w:rPr>
                <w:spacing w:val="-4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по</w:t>
            </w:r>
            <w:r w:rsidRPr="005F5FED">
              <w:rPr>
                <w:spacing w:val="4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z w:val="24"/>
                <w:u w:val="single"/>
                <w:lang w:val="en-US"/>
              </w:rPr>
              <w:tab/>
            </w:r>
            <w:r w:rsidRPr="005F5FED">
              <w:rPr>
                <w:sz w:val="24"/>
                <w:lang w:val="en-US"/>
              </w:rPr>
              <w:t>г.;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член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жюри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 xml:space="preserve"> конкурса</w:t>
            </w:r>
            <w:r w:rsidRPr="005F5FED">
              <w:rPr>
                <w:spacing w:val="-4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z w:val="24"/>
                <w:u w:val="single"/>
                <w:lang w:val="en-US"/>
              </w:rPr>
              <w:tab/>
            </w:r>
            <w:r w:rsidRPr="005F5FED">
              <w:rPr>
                <w:sz w:val="24"/>
                <w:lang w:val="en-US"/>
              </w:rPr>
              <w:t>_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г.;</w:t>
            </w:r>
          </w:p>
          <w:p w:rsidR="003E100B" w:rsidRPr="005F5FED" w:rsidRDefault="003E100B" w:rsidP="005F5FED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24"/>
                <w:lang w:val="en-US"/>
              </w:rPr>
            </w:pPr>
            <w:r w:rsidRPr="005F5FED">
              <w:rPr>
                <w:spacing w:val="-6"/>
                <w:sz w:val="24"/>
                <w:lang w:val="en-US"/>
              </w:rPr>
              <w:t xml:space="preserve">-    </w:t>
            </w:r>
            <w:r w:rsidRPr="005F5FED">
              <w:rPr>
                <w:sz w:val="24"/>
                <w:lang w:val="en-US"/>
              </w:rPr>
              <w:t>эксперт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проекта</w:t>
            </w:r>
            <w:r w:rsidRPr="005F5FED">
              <w:rPr>
                <w:spacing w:val="-6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z w:val="24"/>
                <w:u w:val="single"/>
                <w:lang w:val="en-US"/>
              </w:rPr>
              <w:tab/>
            </w:r>
            <w:r w:rsidRPr="005F5FED">
              <w:rPr>
                <w:sz w:val="24"/>
                <w:lang w:val="en-US"/>
              </w:rPr>
              <w:t>г.;</w:t>
            </w:r>
          </w:p>
          <w:p w:rsidR="003E100B" w:rsidRPr="005F5FED" w:rsidRDefault="003E100B" w:rsidP="005F5FED">
            <w:pPr>
              <w:pStyle w:val="TableParagraph"/>
              <w:spacing w:line="280" w:lineRule="exact"/>
              <w:ind w:left="129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6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</w:tr>
      <w:tr w:rsidR="003E100B" w:rsidTr="005F5FED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240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Наиболее значимые</w:t>
            </w:r>
            <w:r w:rsidRPr="005F5FED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публикации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5" w:lineRule="exact"/>
              <w:ind w:left="129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2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  <w:p w:rsidR="003E100B" w:rsidRPr="005F5FED" w:rsidRDefault="003E100B" w:rsidP="005F5FED">
            <w:pPr>
              <w:pStyle w:val="TableParagraph"/>
              <w:spacing w:line="280" w:lineRule="exact"/>
              <w:ind w:left="129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2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</w:tr>
      <w:tr w:rsidR="003E100B" w:rsidTr="005F5FED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"/>
              <w:ind w:left="110" w:right="240"/>
              <w:rPr>
                <w:b/>
                <w:sz w:val="24"/>
              </w:rPr>
            </w:pPr>
            <w:r w:rsidRPr="005F5FED">
              <w:rPr>
                <w:b/>
                <w:sz w:val="24"/>
              </w:rPr>
              <w:t>Наиболее значимые</w:t>
            </w:r>
            <w:r w:rsidRPr="005F5FED">
              <w:rPr>
                <w:b/>
                <w:spacing w:val="-57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грамоты и</w:t>
            </w:r>
            <w:r w:rsidRPr="005F5FED">
              <w:rPr>
                <w:b/>
                <w:spacing w:val="1"/>
                <w:sz w:val="24"/>
              </w:rPr>
              <w:t xml:space="preserve"> </w:t>
            </w:r>
            <w:r w:rsidRPr="005F5FED">
              <w:rPr>
                <w:b/>
                <w:sz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4" w:lineRule="exac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Благодарность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…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за</w:t>
            </w:r>
            <w:r w:rsidRPr="005F5FED">
              <w:rPr>
                <w:spacing w:val="5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(…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г.);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8" w:lineRule="exact"/>
              <w:rPr>
                <w:sz w:val="24"/>
              </w:rPr>
            </w:pPr>
            <w:r w:rsidRPr="005F5FED">
              <w:rPr>
                <w:sz w:val="24"/>
              </w:rPr>
              <w:t>Почетная Грамота …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за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внедрение (… г.);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80" w:lineRule="exact"/>
              <w:ind w:left="417"/>
              <w:rPr>
                <w:sz w:val="24"/>
              </w:rPr>
            </w:pPr>
            <w:r w:rsidRPr="005F5FED">
              <w:rPr>
                <w:sz w:val="24"/>
              </w:rPr>
              <w:t>Благодарственное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письмо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</w:rPr>
              <w:t>…</w:t>
            </w:r>
            <w:r w:rsidRPr="005F5FED">
              <w:rPr>
                <w:spacing w:val="50"/>
                <w:sz w:val="24"/>
              </w:rPr>
              <w:t xml:space="preserve"> </w:t>
            </w:r>
            <w:r w:rsidRPr="005F5FED">
              <w:rPr>
                <w:sz w:val="24"/>
              </w:rPr>
              <w:t>за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значительный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вклад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в (…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г.);</w:t>
            </w:r>
          </w:p>
        </w:tc>
      </w:tr>
    </w:tbl>
    <w:p w:rsidR="003E100B" w:rsidRDefault="003E100B" w:rsidP="000F6558">
      <w:pPr>
        <w:sectPr w:rsidR="003E100B">
          <w:pgSz w:w="11906" w:h="16838"/>
          <w:pgMar w:top="820" w:right="740" w:bottom="733" w:left="1200" w:header="0" w:footer="0" w:gutter="0"/>
          <w:pgNumType w:start="20"/>
          <w:cols w:space="720"/>
          <w:formProt w:val="0"/>
        </w:sectPr>
      </w:pPr>
    </w:p>
    <w:p w:rsidR="003E100B" w:rsidRDefault="003E100B" w:rsidP="000F6558">
      <w:pPr>
        <w:spacing w:before="90"/>
        <w:ind w:left="96" w:right="111"/>
        <w:jc w:val="right"/>
        <w:rPr>
          <w:b/>
          <w:sz w:val="24"/>
        </w:rPr>
      </w:pPr>
      <w:r>
        <w:rPr>
          <w:b/>
          <w:bCs/>
        </w:rPr>
        <w:t>Приложение 3</w:t>
      </w:r>
    </w:p>
    <w:p w:rsidR="003E100B" w:rsidRDefault="003E100B" w:rsidP="000F6558">
      <w:pPr>
        <w:spacing w:before="90"/>
        <w:ind w:left="96" w:right="11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 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учитель»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(«педагог-педагог»)</w:t>
      </w:r>
    </w:p>
    <w:p w:rsidR="003E100B" w:rsidRDefault="003E100B" w:rsidP="000F6558">
      <w:pPr>
        <w:pStyle w:val="BodyText"/>
        <w:spacing w:before="4"/>
        <w:rPr>
          <w:b/>
          <w:sz w:val="16"/>
        </w:rPr>
      </w:pPr>
    </w:p>
    <w:tbl>
      <w:tblPr>
        <w:tblW w:w="15028" w:type="dxa"/>
        <w:tblInd w:w="112" w:type="dxa"/>
        <w:tblCellMar>
          <w:left w:w="5" w:type="dxa"/>
          <w:right w:w="5" w:type="dxa"/>
        </w:tblCellMar>
        <w:tblLook w:val="01E0"/>
      </w:tblPr>
      <w:tblGrid>
        <w:gridCol w:w="1555"/>
        <w:gridCol w:w="6381"/>
        <w:gridCol w:w="7092"/>
      </w:tblGrid>
      <w:tr w:rsidR="003E100B" w:rsidTr="005F5FED">
        <w:trPr>
          <w:trHeight w:val="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Факторы</w:t>
            </w:r>
          </w:p>
          <w:p w:rsidR="003E100B" w:rsidRPr="005F5FED" w:rsidRDefault="003E100B" w:rsidP="005F5FED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SWOT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35"/>
              <w:ind w:left="2493" w:right="2478"/>
              <w:jc w:val="center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Позитивные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35"/>
              <w:ind w:left="2853" w:right="2846"/>
              <w:jc w:val="center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Негативные</w:t>
            </w:r>
          </w:p>
        </w:tc>
      </w:tr>
      <w:tr w:rsidR="003E100B" w:rsidTr="005F5FED">
        <w:trPr>
          <w:trHeight w:val="19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Внутренние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Сильные</w:t>
            </w:r>
            <w:r w:rsidRPr="005F5FE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стороны: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" w:line="232" w:lineRule="auto"/>
              <w:ind w:right="97"/>
              <w:jc w:val="both"/>
              <w:rPr>
                <w:sz w:val="24"/>
              </w:rPr>
            </w:pPr>
            <w:r w:rsidRPr="005F5FED">
              <w:rPr>
                <w:sz w:val="24"/>
              </w:rPr>
              <w:t>Значительная доля участников (%), которым понравилось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участие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которые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готовы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продолжить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работу</w:t>
            </w:r>
            <w:r w:rsidRPr="005F5FED">
              <w:rPr>
                <w:spacing w:val="-8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 w:line="232" w:lineRule="auto"/>
              <w:ind w:right="96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Участники Программы (%) видят свое профессиональное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развитие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данной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ОО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течение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следующих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5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лет;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6" w:line="264" w:lineRule="exact"/>
              <w:ind w:hanging="179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</w:t>
            </w:r>
            <w:r w:rsidRPr="005F5FED">
              <w:rPr>
                <w:spacing w:val="38"/>
                <w:sz w:val="24"/>
              </w:rPr>
              <w:t xml:space="preserve"> </w:t>
            </w:r>
            <w:r w:rsidRPr="005F5FED">
              <w:rPr>
                <w:sz w:val="24"/>
              </w:rPr>
              <w:t>участников</w:t>
            </w:r>
            <w:r w:rsidRPr="005F5FED">
              <w:rPr>
                <w:spacing w:val="37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Программы</w:t>
            </w:r>
            <w:r w:rsidRPr="005F5FED">
              <w:rPr>
                <w:spacing w:val="36"/>
                <w:sz w:val="24"/>
              </w:rPr>
              <w:t xml:space="preserve"> </w:t>
            </w:r>
            <w:r w:rsidRPr="005F5FED">
              <w:rPr>
                <w:sz w:val="24"/>
              </w:rPr>
              <w:t>(%)</w:t>
            </w:r>
            <w:r w:rsidRPr="005F5FED">
              <w:rPr>
                <w:spacing w:val="38"/>
                <w:sz w:val="24"/>
              </w:rPr>
              <w:t xml:space="preserve"> </w:t>
            </w:r>
            <w:r w:rsidRPr="005F5FED">
              <w:rPr>
                <w:sz w:val="24"/>
              </w:rPr>
              <w:t>появилось</w:t>
            </w:r>
            <w:r w:rsidRPr="005F5FED">
              <w:rPr>
                <w:spacing w:val="31"/>
                <w:sz w:val="24"/>
              </w:rPr>
              <w:t xml:space="preserve"> </w:t>
            </w:r>
            <w:r w:rsidRPr="005F5FED">
              <w:rPr>
                <w:sz w:val="24"/>
              </w:rPr>
              <w:t>желание</w:t>
            </w:r>
            <w:r w:rsidRPr="005F5FED">
              <w:rPr>
                <w:spacing w:val="35"/>
                <w:sz w:val="24"/>
              </w:rPr>
              <w:t xml:space="preserve"> </w:t>
            </w:r>
            <w:r w:rsidRPr="005F5FED">
              <w:rPr>
                <w:sz w:val="24"/>
              </w:rPr>
              <w:t>более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Слабые</w:t>
            </w:r>
            <w:r w:rsidRPr="005F5FE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F5FED">
              <w:rPr>
                <w:b/>
                <w:sz w:val="24"/>
                <w:lang w:val="en-US"/>
              </w:rPr>
              <w:t>стороны: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3" w:line="232" w:lineRule="auto"/>
              <w:ind w:right="93" w:hanging="39"/>
              <w:jc w:val="both"/>
              <w:rPr>
                <w:sz w:val="24"/>
              </w:rPr>
            </w:pPr>
            <w:r w:rsidRPr="005F5FED">
              <w:rPr>
                <w:sz w:val="24"/>
              </w:rPr>
              <w:t>Значительна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доля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участников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(%),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которым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понравилось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участие</w:t>
            </w:r>
            <w:r w:rsidRPr="005F5FED">
              <w:rPr>
                <w:spacing w:val="14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7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Программе,</w:t>
            </w:r>
            <w:r w:rsidRPr="005F5FED">
              <w:rPr>
                <w:spacing w:val="17"/>
                <w:sz w:val="24"/>
              </w:rPr>
              <w:t xml:space="preserve"> </w:t>
            </w:r>
            <w:r w:rsidRPr="005F5FED">
              <w:rPr>
                <w:sz w:val="24"/>
              </w:rPr>
              <w:t>поэтому</w:t>
            </w:r>
            <w:r w:rsidRPr="005F5FED">
              <w:rPr>
                <w:spacing w:val="6"/>
                <w:sz w:val="24"/>
              </w:rPr>
              <w:t xml:space="preserve"> </w:t>
            </w:r>
            <w:r w:rsidRPr="005F5FED">
              <w:rPr>
                <w:sz w:val="24"/>
              </w:rPr>
              <w:t>они</w:t>
            </w:r>
            <w:r w:rsidRPr="005F5FED">
              <w:rPr>
                <w:spacing w:val="16"/>
                <w:sz w:val="24"/>
              </w:rPr>
              <w:t xml:space="preserve"> </w:t>
            </w:r>
            <w:r w:rsidRPr="005F5FED">
              <w:rPr>
                <w:sz w:val="24"/>
              </w:rPr>
              <w:t>не</w:t>
            </w:r>
            <w:r w:rsidRPr="005F5FED">
              <w:rPr>
                <w:spacing w:val="9"/>
                <w:sz w:val="24"/>
              </w:rPr>
              <w:t xml:space="preserve"> </w:t>
            </w:r>
            <w:r w:rsidRPr="005F5FED">
              <w:rPr>
                <w:sz w:val="24"/>
              </w:rPr>
              <w:t>готовы</w:t>
            </w:r>
            <w:r w:rsidRPr="005F5FED">
              <w:rPr>
                <w:spacing w:val="13"/>
                <w:sz w:val="24"/>
              </w:rPr>
              <w:t xml:space="preserve"> </w:t>
            </w:r>
            <w:r w:rsidRPr="005F5FED">
              <w:rPr>
                <w:sz w:val="24"/>
              </w:rPr>
              <w:t>продолжить</w:t>
            </w:r>
            <w:r w:rsidRPr="005F5FED">
              <w:rPr>
                <w:spacing w:val="17"/>
                <w:sz w:val="24"/>
              </w:rPr>
              <w:t xml:space="preserve"> </w:t>
            </w:r>
            <w:r w:rsidRPr="005F5FED">
              <w:rPr>
                <w:sz w:val="24"/>
              </w:rPr>
              <w:t>работу</w:t>
            </w:r>
            <w:r w:rsidRPr="005F5FED">
              <w:rPr>
                <w:spacing w:val="-58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</w:rPr>
              <w:t>ней;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" w:line="232" w:lineRule="auto"/>
              <w:ind w:right="90" w:hanging="39"/>
              <w:jc w:val="both"/>
              <w:rPr>
                <w:sz w:val="24"/>
              </w:rPr>
            </w:pPr>
            <w:r w:rsidRPr="005F5FED">
              <w:rPr>
                <w:sz w:val="24"/>
              </w:rPr>
              <w:t>Низкая активность участников Программы (нет желания более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активно</w:t>
            </w:r>
            <w:r w:rsidRPr="005F5FED">
              <w:rPr>
                <w:spacing w:val="5"/>
                <w:sz w:val="24"/>
              </w:rPr>
              <w:t xml:space="preserve"> </w:t>
            </w:r>
            <w:r w:rsidRPr="005F5FED">
              <w:rPr>
                <w:sz w:val="24"/>
              </w:rPr>
              <w:t>участвовать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жизни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ОО);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6" w:line="264" w:lineRule="exact"/>
              <w:ind w:left="288" w:hanging="184"/>
              <w:jc w:val="both"/>
              <w:rPr>
                <w:sz w:val="24"/>
              </w:rPr>
            </w:pPr>
            <w:r w:rsidRPr="005F5FED">
              <w:rPr>
                <w:sz w:val="24"/>
              </w:rPr>
              <w:t>Наставляемые</w:t>
            </w:r>
            <w:r w:rsidRPr="005F5FED">
              <w:rPr>
                <w:spacing w:val="13"/>
                <w:sz w:val="24"/>
              </w:rPr>
              <w:t xml:space="preserve"> </w:t>
            </w:r>
            <w:r w:rsidRPr="005F5FED">
              <w:rPr>
                <w:sz w:val="24"/>
              </w:rPr>
              <w:t>(%)</w:t>
            </w:r>
            <w:r w:rsidRPr="005F5FED">
              <w:rPr>
                <w:spacing w:val="11"/>
                <w:sz w:val="24"/>
              </w:rPr>
              <w:t xml:space="preserve"> </w:t>
            </w:r>
            <w:r w:rsidRPr="005F5FED">
              <w:rPr>
                <w:sz w:val="24"/>
              </w:rPr>
              <w:t>отметили</w:t>
            </w:r>
            <w:r w:rsidRPr="005F5FED">
              <w:rPr>
                <w:spacing w:val="11"/>
                <w:sz w:val="24"/>
              </w:rPr>
              <w:t xml:space="preserve"> </w:t>
            </w:r>
            <w:r w:rsidRPr="005F5FED">
              <w:rPr>
                <w:sz w:val="24"/>
              </w:rPr>
              <w:t>отсутствие</w:t>
            </w:r>
            <w:r w:rsidRPr="005F5FED">
              <w:rPr>
                <w:spacing w:val="18"/>
                <w:sz w:val="24"/>
              </w:rPr>
              <w:t xml:space="preserve"> </w:t>
            </w:r>
            <w:r w:rsidRPr="005F5FED">
              <w:rPr>
                <w:sz w:val="24"/>
              </w:rPr>
              <w:t>позитивной</w:t>
            </w:r>
            <w:r w:rsidRPr="005F5FED">
              <w:rPr>
                <w:spacing w:val="15"/>
                <w:sz w:val="24"/>
              </w:rPr>
              <w:t xml:space="preserve"> </w:t>
            </w:r>
            <w:r w:rsidRPr="005F5FED">
              <w:rPr>
                <w:sz w:val="24"/>
              </w:rPr>
              <w:t>динамики</w:t>
            </w:r>
            <w:r w:rsidRPr="005F5FED">
              <w:rPr>
                <w:spacing w:val="10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</w:p>
        </w:tc>
      </w:tr>
    </w:tbl>
    <w:p w:rsidR="003E100B" w:rsidRDefault="003E100B" w:rsidP="000F6558">
      <w:pPr>
        <w:pStyle w:val="BodyText"/>
        <w:spacing w:before="8"/>
        <w:rPr>
          <w:b/>
          <w:sz w:val="18"/>
          <w:lang w:eastAsia="en-US"/>
        </w:rPr>
      </w:pPr>
    </w:p>
    <w:tbl>
      <w:tblPr>
        <w:tblW w:w="15028" w:type="dxa"/>
        <w:tblInd w:w="112" w:type="dxa"/>
        <w:tblCellMar>
          <w:left w:w="5" w:type="dxa"/>
          <w:right w:w="5" w:type="dxa"/>
        </w:tblCellMar>
        <w:tblLook w:val="01E0"/>
      </w:tblPr>
      <w:tblGrid>
        <w:gridCol w:w="1555"/>
        <w:gridCol w:w="6381"/>
        <w:gridCol w:w="7092"/>
      </w:tblGrid>
      <w:tr w:rsidR="003E100B" w:rsidTr="005F5FED">
        <w:trPr>
          <w:trHeight w:val="49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288"/>
              <w:jc w:val="both"/>
              <w:rPr>
                <w:sz w:val="24"/>
              </w:rPr>
            </w:pPr>
            <w:r w:rsidRPr="005F5FED">
              <w:rPr>
                <w:sz w:val="24"/>
              </w:rPr>
              <w:t>активно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участвовать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в культурной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жизни ОО;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 w:line="232" w:lineRule="auto"/>
              <w:ind w:right="91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 участников Программы (%) появилось желание и/или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силы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реализовывать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собственные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профессиональные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работы: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статьи,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исследования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6" w:line="232" w:lineRule="auto"/>
              <w:ind w:left="149" w:right="96" w:firstLine="0"/>
              <w:jc w:val="both"/>
              <w:rPr>
                <w:sz w:val="24"/>
              </w:rPr>
            </w:pPr>
            <w:r w:rsidRPr="005F5FED">
              <w:rPr>
                <w:sz w:val="24"/>
              </w:rPr>
              <w:t>Наставляемые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(%)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после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общения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наставником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отмеча-ют прилив уверенности в собственных силах для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развития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личного,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творческого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педагогического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потенциала;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5" w:line="232" w:lineRule="auto"/>
              <w:ind w:left="139" w:right="89" w:firstLine="0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Участники Программы (%) отметили рост успеваемости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 улучшение поведения в подшефных классах, сокращение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числа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конфликтов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педагогическим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родительским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сообществами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благодаря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 наставничества;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4" w:line="232" w:lineRule="auto"/>
              <w:ind w:left="110" w:right="95" w:firstLine="28"/>
              <w:jc w:val="both"/>
              <w:rPr>
                <w:sz w:val="24"/>
              </w:rPr>
            </w:pPr>
            <w:r w:rsidRPr="005F5FED">
              <w:rPr>
                <w:sz w:val="24"/>
              </w:rPr>
              <w:t>Эффективная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система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мотивации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участников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" w:line="280" w:lineRule="exact"/>
              <w:ind w:left="422" w:hanging="284"/>
              <w:jc w:val="both"/>
              <w:rPr>
                <w:sz w:val="24"/>
              </w:rPr>
            </w:pPr>
            <w:r w:rsidRPr="005F5FED">
              <w:rPr>
                <w:sz w:val="24"/>
              </w:rPr>
              <w:t>Достаточность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понятность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обучения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 w:line="232" w:lineRule="auto"/>
              <w:ind w:left="110" w:right="104" w:firstLine="28"/>
              <w:jc w:val="both"/>
              <w:rPr>
                <w:sz w:val="24"/>
              </w:rPr>
            </w:pPr>
            <w:r w:rsidRPr="005F5FED">
              <w:rPr>
                <w:sz w:val="24"/>
              </w:rPr>
              <w:t>Высокие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достижения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ОО,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которые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можно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использовать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 наставничества;</w:t>
            </w:r>
          </w:p>
          <w:p w:rsidR="003E100B" w:rsidRPr="005F5FED" w:rsidRDefault="003E100B" w:rsidP="005F5FED">
            <w:pPr>
              <w:pStyle w:val="TableParagraph"/>
              <w:spacing w:before="7" w:line="264" w:lineRule="exact"/>
              <w:ind w:left="139"/>
              <w:jc w:val="both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6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44" w:right="93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успеваемости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обучающихся,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уменьшении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конфликтов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педагогическим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родительским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сообществами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итогам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Программе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4389"/>
                <w:tab w:val="left" w:pos="5862"/>
              </w:tabs>
              <w:spacing w:before="2" w:line="232" w:lineRule="auto"/>
              <w:ind w:right="103" w:hanging="44"/>
              <w:jc w:val="both"/>
              <w:rPr>
                <w:sz w:val="24"/>
              </w:rPr>
            </w:pPr>
            <w:r w:rsidRPr="005F5FED">
              <w:rPr>
                <w:sz w:val="24"/>
              </w:rPr>
              <w:t>Неэффективная/непроработанная</w:t>
            </w:r>
            <w:r w:rsidRPr="005F5FED">
              <w:rPr>
                <w:sz w:val="24"/>
              </w:rPr>
              <w:tab/>
              <w:t>система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мотивации</w:t>
            </w:r>
            <w:r w:rsidRPr="005F5FED">
              <w:rPr>
                <w:spacing w:val="-58"/>
                <w:sz w:val="24"/>
              </w:rPr>
              <w:t xml:space="preserve"> </w:t>
            </w:r>
            <w:r w:rsidRPr="005F5FED">
              <w:rPr>
                <w:sz w:val="24"/>
              </w:rPr>
              <w:t>участников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" w:line="232" w:lineRule="auto"/>
              <w:ind w:left="288" w:right="103"/>
              <w:jc w:val="both"/>
              <w:rPr>
                <w:sz w:val="24"/>
              </w:rPr>
            </w:pPr>
            <w:r w:rsidRPr="005F5FED">
              <w:rPr>
                <w:sz w:val="24"/>
              </w:rPr>
              <w:t>Не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организовано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систематическое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развитие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методическая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поддержка 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" w:line="232" w:lineRule="auto"/>
              <w:ind w:left="288" w:right="96"/>
              <w:jc w:val="both"/>
              <w:rPr>
                <w:sz w:val="24"/>
              </w:rPr>
            </w:pPr>
            <w:r w:rsidRPr="005F5FED">
              <w:rPr>
                <w:sz w:val="24"/>
              </w:rPr>
              <w:t>Отсутствует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регулярная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обратная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связь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наставников</w:t>
            </w:r>
            <w:r w:rsidRPr="005F5FED">
              <w:rPr>
                <w:spacing w:val="61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куратором,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32" w:lineRule="auto"/>
              <w:ind w:left="288" w:right="99"/>
              <w:jc w:val="both"/>
              <w:rPr>
                <w:sz w:val="24"/>
              </w:rPr>
            </w:pPr>
            <w:r w:rsidRPr="005F5FED">
              <w:rPr>
                <w:sz w:val="24"/>
              </w:rPr>
              <w:t>Инфраструктура наставничества (материально-техническая,</w:t>
            </w:r>
            <w:r w:rsidRPr="005F5FED">
              <w:rPr>
                <w:spacing w:val="60"/>
                <w:sz w:val="24"/>
              </w:rPr>
              <w:t xml:space="preserve"> </w:t>
            </w:r>
            <w:r w:rsidRPr="005F5FED">
              <w:rPr>
                <w:sz w:val="24"/>
              </w:rPr>
              <w:t>…)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 ОО не позволяет достичь в полной мере цели и задач Целевой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модели;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8" w:line="232" w:lineRule="auto"/>
              <w:ind w:left="288" w:right="96"/>
              <w:jc w:val="both"/>
              <w:rPr>
                <w:sz w:val="24"/>
              </w:rPr>
            </w:pPr>
            <w:r w:rsidRPr="005F5FED">
              <w:rPr>
                <w:sz w:val="24"/>
              </w:rPr>
              <w:t>Высокая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перегрузка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педагогов-наставников,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как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следствие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–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невозможность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регулярной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работы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наставляемыми;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6" w:line="280" w:lineRule="exact"/>
              <w:ind w:left="288" w:hanging="184"/>
              <w:jc w:val="both"/>
              <w:rPr>
                <w:sz w:val="24"/>
              </w:rPr>
            </w:pPr>
            <w:r w:rsidRPr="005F5FED">
              <w:rPr>
                <w:sz w:val="24"/>
              </w:rPr>
              <w:t>Дефицит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педагогов,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готовых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и способных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быть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наставниками;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8" w:lineRule="exact"/>
              <w:ind w:left="288" w:hanging="184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«Старение»</w:t>
            </w:r>
            <w:r w:rsidRPr="005F5FED">
              <w:rPr>
                <w:spacing w:val="-8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педагогического корпуса</w:t>
            </w:r>
            <w:r w:rsidRPr="005F5FED">
              <w:rPr>
                <w:spacing w:val="-4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ОО;</w:t>
            </w:r>
          </w:p>
          <w:p w:rsidR="003E100B" w:rsidRPr="005F5FED" w:rsidRDefault="003E100B" w:rsidP="005F5FED">
            <w:pPr>
              <w:pStyle w:val="TableParagraph"/>
              <w:spacing w:line="280" w:lineRule="exact"/>
              <w:ind w:left="105"/>
              <w:jc w:val="both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05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-41"/>
                <w:w w:val="105"/>
                <w:sz w:val="24"/>
                <w:lang w:val="en-US"/>
              </w:rPr>
              <w:t xml:space="preserve"> </w:t>
            </w:r>
            <w:r w:rsidRPr="005F5FED">
              <w:rPr>
                <w:w w:val="105"/>
                <w:sz w:val="24"/>
                <w:lang w:val="en-US"/>
              </w:rPr>
              <w:t>…</w:t>
            </w:r>
          </w:p>
        </w:tc>
      </w:tr>
      <w:tr w:rsidR="003E100B" w:rsidTr="005F5FED">
        <w:trPr>
          <w:trHeight w:val="36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Внешние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Возможности:</w:t>
            </w:r>
          </w:p>
          <w:p w:rsidR="003E100B" w:rsidRPr="005F5FED" w:rsidRDefault="003E100B" w:rsidP="005F5FED">
            <w:pPr>
              <w:pStyle w:val="TableParagraph"/>
              <w:spacing w:line="232" w:lineRule="auto"/>
              <w:ind w:left="278" w:right="93" w:hanging="168"/>
              <w:jc w:val="both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Информационно-методическая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поддержка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внедрении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Cs w:val="28"/>
              </w:rPr>
              <w:t>ЦНППМ</w:t>
            </w:r>
            <w:r w:rsidRPr="005F5FED">
              <w:rPr>
                <w:sz w:val="24"/>
              </w:rPr>
              <w:t>;</w:t>
            </w:r>
          </w:p>
          <w:p w:rsidR="003E100B" w:rsidRPr="005F5FED" w:rsidRDefault="003E100B" w:rsidP="005F5FED">
            <w:pPr>
              <w:pStyle w:val="TableParagraph"/>
              <w:spacing w:before="7" w:line="232" w:lineRule="auto"/>
              <w:ind w:left="278" w:right="100" w:hanging="168"/>
              <w:jc w:val="both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Наличие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бесплатных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малобюджетных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повышения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квалификации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педагогов;</w:t>
            </w:r>
          </w:p>
          <w:p w:rsidR="003E100B" w:rsidRPr="005F5FED" w:rsidRDefault="003E100B" w:rsidP="005F5FED">
            <w:pPr>
              <w:pStyle w:val="TableParagraph"/>
              <w:spacing w:before="6" w:line="232" w:lineRule="auto"/>
              <w:ind w:left="278" w:right="95" w:hanging="168"/>
              <w:jc w:val="both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Наличие многочисленных предложений от ИТ-платформ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для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осуществления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дистанционного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обучения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педагогов;</w:t>
            </w:r>
          </w:p>
          <w:p w:rsidR="003E100B" w:rsidRPr="005F5FED" w:rsidRDefault="003E100B" w:rsidP="005F5FED">
            <w:pPr>
              <w:pStyle w:val="TableParagraph"/>
              <w:spacing w:before="11" w:line="232" w:lineRule="auto"/>
              <w:ind w:left="278" w:right="99" w:hanging="168"/>
              <w:jc w:val="both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Акцентирование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внимание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государства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общества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вопросы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наставничества;</w:t>
            </w:r>
          </w:p>
          <w:p w:rsidR="003E100B" w:rsidRPr="005F5FED" w:rsidRDefault="003E100B" w:rsidP="005F5FED">
            <w:pPr>
              <w:pStyle w:val="TableParagraph"/>
              <w:spacing w:before="5" w:line="232" w:lineRule="auto"/>
              <w:ind w:left="278" w:right="98" w:hanging="168"/>
              <w:jc w:val="both"/>
              <w:rPr>
                <w:sz w:val="24"/>
              </w:rPr>
            </w:pPr>
            <w:r w:rsidRPr="005F5FED">
              <w:rPr>
                <w:rFonts w:ascii="Bookman Old Style" w:hAnsi="Bookman Old Style"/>
                <w:sz w:val="24"/>
              </w:rPr>
              <w:t>−</w:t>
            </w:r>
            <w:r w:rsidRPr="005F5FED">
              <w:rPr>
                <w:sz w:val="24"/>
              </w:rPr>
              <w:t>Активное внедрение в РФ и ЯО проектного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управления;</w:t>
            </w:r>
          </w:p>
          <w:p w:rsidR="003E100B" w:rsidRPr="005F5FED" w:rsidRDefault="003E100B" w:rsidP="005F5FED">
            <w:pPr>
              <w:pStyle w:val="TableParagraph"/>
              <w:spacing w:before="6" w:line="264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spacing w:val="11"/>
                <w:w w:val="110"/>
                <w:sz w:val="24"/>
                <w:lang w:val="en-US"/>
              </w:rPr>
              <w:t>−</w:t>
            </w:r>
            <w:r w:rsidRPr="005F5FED">
              <w:rPr>
                <w:spacing w:val="11"/>
                <w:w w:val="110"/>
                <w:sz w:val="24"/>
                <w:lang w:val="en-US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70" w:lineRule="exact"/>
              <w:ind w:left="105"/>
              <w:rPr>
                <w:b/>
                <w:sz w:val="24"/>
                <w:lang w:val="en-US"/>
              </w:rPr>
            </w:pPr>
            <w:r w:rsidRPr="005F5FED">
              <w:rPr>
                <w:b/>
                <w:sz w:val="24"/>
                <w:lang w:val="en-US"/>
              </w:rPr>
              <w:t>Угрозы: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spacing w:before="2" w:line="232" w:lineRule="auto"/>
              <w:ind w:right="99"/>
              <w:rPr>
                <w:sz w:val="24"/>
              </w:rPr>
            </w:pPr>
            <w:r w:rsidRPr="005F5FED">
              <w:rPr>
                <w:sz w:val="24"/>
              </w:rPr>
              <w:t>Нестабильность</w:t>
            </w:r>
            <w:r w:rsidRPr="005F5FED">
              <w:rPr>
                <w:sz w:val="24"/>
              </w:rPr>
              <w:tab/>
              <w:t>внешней</w:t>
            </w:r>
            <w:r w:rsidRPr="005F5FED">
              <w:rPr>
                <w:sz w:val="24"/>
              </w:rPr>
              <w:tab/>
              <w:t>социально-экономической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2"/>
                <w:sz w:val="24"/>
              </w:rPr>
              <w:t>среды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функционирования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ОО;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spacing w:before="11" w:line="232" w:lineRule="auto"/>
              <w:ind w:right="95"/>
              <w:rPr>
                <w:sz w:val="24"/>
              </w:rPr>
            </w:pPr>
            <w:r w:rsidRPr="005F5FED">
              <w:rPr>
                <w:sz w:val="24"/>
              </w:rPr>
              <w:t>Рост</w:t>
            </w:r>
            <w:r w:rsidRPr="005F5FED">
              <w:rPr>
                <w:sz w:val="24"/>
              </w:rPr>
              <w:tab/>
              <w:t>конкуренции</w:t>
            </w:r>
            <w:r w:rsidRPr="005F5FED">
              <w:rPr>
                <w:sz w:val="24"/>
              </w:rPr>
              <w:tab/>
              <w:t>между</w:t>
            </w:r>
            <w:r w:rsidRPr="005F5FED">
              <w:rPr>
                <w:sz w:val="24"/>
              </w:rPr>
              <w:tab/>
              <w:t>ОО</w:t>
            </w:r>
            <w:r w:rsidRPr="005F5FED">
              <w:rPr>
                <w:sz w:val="24"/>
              </w:rPr>
              <w:tab/>
              <w:t>за</w:t>
            </w:r>
            <w:r w:rsidRPr="005F5FED">
              <w:rPr>
                <w:sz w:val="24"/>
              </w:rPr>
              <w:tab/>
              <w:t>квалифицированные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педагогические кадры;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" w:line="280" w:lineRule="exact"/>
              <w:ind w:hanging="285"/>
              <w:rPr>
                <w:sz w:val="24"/>
              </w:rPr>
            </w:pPr>
            <w:r w:rsidRPr="005F5FED">
              <w:rPr>
                <w:sz w:val="24"/>
              </w:rPr>
              <w:t>Миграционный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отток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квалифицированных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из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РК/МО;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spacing w:before="2" w:line="232" w:lineRule="auto"/>
              <w:ind w:right="105"/>
              <w:rPr>
                <w:sz w:val="24"/>
              </w:rPr>
            </w:pPr>
            <w:r w:rsidRPr="005F5FED">
              <w:rPr>
                <w:sz w:val="24"/>
              </w:rPr>
              <w:t>Финансовая</w:t>
            </w:r>
            <w:r w:rsidRPr="005F5FED">
              <w:rPr>
                <w:sz w:val="24"/>
              </w:rPr>
              <w:tab/>
              <w:t>и</w:t>
            </w:r>
            <w:r w:rsidRPr="005F5FED">
              <w:rPr>
                <w:sz w:val="24"/>
              </w:rPr>
              <w:tab/>
              <w:t>организационная</w:t>
            </w:r>
            <w:r w:rsidRPr="005F5FED">
              <w:rPr>
                <w:sz w:val="24"/>
              </w:rPr>
              <w:tab/>
              <w:t>оптимизация</w:t>
            </w:r>
            <w:r w:rsidRPr="005F5FED">
              <w:rPr>
                <w:sz w:val="24"/>
              </w:rPr>
              <w:tab/>
              <w:t>сети</w:t>
            </w:r>
            <w:r w:rsidRPr="005F5FED">
              <w:rPr>
                <w:sz w:val="24"/>
              </w:rPr>
              <w:tab/>
              <w:t>ОО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4"/>
                <w:sz w:val="24"/>
              </w:rPr>
              <w:t>в</w:t>
            </w:r>
            <w:r w:rsidRPr="005F5FED">
              <w:rPr>
                <w:spacing w:val="-57"/>
                <w:sz w:val="24"/>
              </w:rPr>
              <w:t xml:space="preserve"> ЯО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МО;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spacing w:before="6" w:line="232" w:lineRule="auto"/>
              <w:ind w:right="103"/>
              <w:rPr>
                <w:sz w:val="24"/>
              </w:rPr>
            </w:pPr>
            <w:r w:rsidRPr="005F5FED">
              <w:rPr>
                <w:sz w:val="24"/>
              </w:rPr>
              <w:t>Переход</w:t>
            </w:r>
            <w:r w:rsidRPr="005F5FED">
              <w:rPr>
                <w:sz w:val="24"/>
              </w:rPr>
              <w:tab/>
              <w:t>на</w:t>
            </w:r>
            <w:r w:rsidRPr="005F5FED">
              <w:rPr>
                <w:sz w:val="24"/>
              </w:rPr>
              <w:tab/>
              <w:t>преимущественно</w:t>
            </w:r>
            <w:r w:rsidRPr="005F5FED">
              <w:rPr>
                <w:sz w:val="24"/>
              </w:rPr>
              <w:tab/>
              <w:t>дистанционное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обучение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(подрывает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основу</w:t>
            </w:r>
            <w:r w:rsidRPr="005F5FED">
              <w:rPr>
                <w:spacing w:val="-8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spacing w:before="11" w:line="232" w:lineRule="auto"/>
              <w:ind w:right="105"/>
              <w:rPr>
                <w:sz w:val="24"/>
              </w:rPr>
            </w:pPr>
            <w:r w:rsidRPr="005F5FED">
              <w:rPr>
                <w:sz w:val="24"/>
              </w:rPr>
              <w:t>Отсутствие</w:t>
            </w:r>
            <w:r w:rsidRPr="005F5FED">
              <w:rPr>
                <w:sz w:val="24"/>
              </w:rPr>
              <w:tab/>
              <w:t>финансирования</w:t>
            </w:r>
            <w:r w:rsidRPr="005F5FED">
              <w:rPr>
                <w:sz w:val="24"/>
              </w:rPr>
              <w:tab/>
              <w:t>проекта</w:t>
            </w:r>
            <w:r w:rsidRPr="005F5FED">
              <w:rPr>
                <w:sz w:val="24"/>
              </w:rPr>
              <w:tab/>
              <w:t>внедрения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Целевой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модели;</w:t>
            </w:r>
          </w:p>
          <w:p w:rsidR="003E100B" w:rsidRPr="005F5FED" w:rsidRDefault="003E100B" w:rsidP="005F5FED">
            <w:pPr>
              <w:pStyle w:val="TableParagraph"/>
              <w:spacing w:before="1" w:line="264" w:lineRule="exact"/>
              <w:ind w:left="4"/>
              <w:rPr>
                <w:sz w:val="24"/>
                <w:lang w:val="en-US"/>
              </w:rPr>
            </w:pPr>
            <w:r w:rsidRPr="005F5FED">
              <w:rPr>
                <w:rFonts w:ascii="Bookman Old Style" w:hAnsi="Bookman Old Style"/>
                <w:w w:val="110"/>
                <w:sz w:val="24"/>
                <w:lang w:val="en-US"/>
              </w:rPr>
              <w:t>–</w:t>
            </w:r>
            <w:r w:rsidRPr="005F5FED">
              <w:rPr>
                <w:rFonts w:ascii="Bookman Old Style" w:hAnsi="Bookman Old Style"/>
                <w:spacing w:val="46"/>
                <w:w w:val="110"/>
                <w:sz w:val="24"/>
                <w:lang w:val="en-US"/>
              </w:rPr>
              <w:t xml:space="preserve"> </w:t>
            </w:r>
            <w:r w:rsidRPr="005F5FED">
              <w:rPr>
                <w:w w:val="110"/>
                <w:sz w:val="24"/>
                <w:lang w:val="en-US"/>
              </w:rPr>
              <w:t>…</w:t>
            </w:r>
          </w:p>
        </w:tc>
      </w:tr>
    </w:tbl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  <w:sectPr w:rsidR="003E100B" w:rsidSect="000F6558">
          <w:pgSz w:w="16838" w:h="11906" w:orient="landscape"/>
          <w:pgMar w:top="300" w:right="860" w:bottom="880" w:left="820" w:header="0" w:footer="653" w:gutter="0"/>
          <w:cols w:space="720"/>
          <w:formProt w:val="0"/>
          <w:docGrid w:linePitch="381"/>
        </w:sectPr>
      </w:pPr>
    </w:p>
    <w:p w:rsidR="003E100B" w:rsidRDefault="003E100B" w:rsidP="000F6558">
      <w:pPr>
        <w:pStyle w:val="BodyText"/>
        <w:spacing w:before="62" w:line="322" w:lineRule="exact"/>
        <w:ind w:right="536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4.</w:t>
      </w:r>
    </w:p>
    <w:p w:rsidR="003E100B" w:rsidRDefault="003E100B" w:rsidP="000F6558">
      <w:pPr>
        <w:pStyle w:val="Heading1"/>
        <w:ind w:right="11"/>
        <w:jc w:val="center"/>
        <w:rPr>
          <w:b w:val="0"/>
        </w:rPr>
      </w:pPr>
      <w:bookmarkStart w:id="1" w:name="Анкета_куратора"/>
      <w:bookmarkEnd w:id="1"/>
      <w:r>
        <w:t>Анкета</w:t>
      </w:r>
      <w:r>
        <w:rPr>
          <w:spacing w:val="-5"/>
        </w:rPr>
        <w:t xml:space="preserve"> </w:t>
      </w:r>
      <w:r>
        <w:t>куратора</w:t>
      </w:r>
    </w:p>
    <w:p w:rsidR="003E100B" w:rsidRDefault="003E100B" w:rsidP="000F6558">
      <w:pPr>
        <w:pStyle w:val="ListParagraph"/>
        <w:widowControl w:val="0"/>
        <w:numPr>
          <w:ilvl w:val="2"/>
          <w:numId w:val="1"/>
        </w:numPr>
        <w:tabs>
          <w:tab w:val="left" w:pos="1809"/>
        </w:tabs>
        <w:suppressAutoHyphens/>
        <w:spacing w:before="181"/>
        <w:contextualSpacing w:val="0"/>
        <w:rPr>
          <w:sz w:val="24"/>
        </w:rPr>
      </w:pPr>
      <w:bookmarkStart w:id="2" w:name="1._Количественный_анализ_результатов_про"/>
      <w:bookmarkEnd w:id="2"/>
      <w:r>
        <w:rPr>
          <w:b/>
          <w:sz w:val="24"/>
        </w:rPr>
        <w:t>Количественный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3E100B" w:rsidRDefault="003E100B" w:rsidP="000F6558">
      <w:pPr>
        <w:pStyle w:val="BodyText"/>
        <w:spacing w:before="8" w:after="1"/>
        <w:rPr>
          <w:sz w:val="16"/>
        </w:rPr>
      </w:pPr>
    </w:p>
    <w:tbl>
      <w:tblPr>
        <w:tblW w:w="9960" w:type="dxa"/>
        <w:tblInd w:w="383" w:type="dxa"/>
        <w:tblCellMar>
          <w:left w:w="5" w:type="dxa"/>
          <w:right w:w="5" w:type="dxa"/>
        </w:tblCellMar>
        <w:tblLook w:val="01E0"/>
      </w:tblPr>
      <w:tblGrid>
        <w:gridCol w:w="4635"/>
        <w:gridCol w:w="1404"/>
        <w:gridCol w:w="1514"/>
        <w:gridCol w:w="994"/>
        <w:gridCol w:w="1413"/>
      </w:tblGrid>
      <w:tr w:rsidR="003E100B" w:rsidTr="005F5FE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7"/>
              <w:rPr>
                <w:sz w:val="35"/>
                <w:lang w:val="en-US"/>
              </w:rPr>
            </w:pPr>
          </w:p>
          <w:p w:rsidR="003E100B" w:rsidRPr="005F5FED" w:rsidRDefault="003E100B" w:rsidP="005F5FED">
            <w:pPr>
              <w:pStyle w:val="TableParagraph"/>
              <w:ind w:left="1233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Изучаемый</w:t>
            </w:r>
            <w:r w:rsidRPr="005F5FED">
              <w:rPr>
                <w:spacing w:val="-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параметр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38" w:right="86" w:firstLine="9"/>
              <w:jc w:val="both"/>
              <w:rPr>
                <w:sz w:val="24"/>
              </w:rPr>
            </w:pPr>
            <w:r w:rsidRPr="005F5FED">
              <w:rPr>
                <w:sz w:val="24"/>
              </w:rPr>
              <w:t>Показатель</w:t>
            </w:r>
            <w:r w:rsidRPr="005F5FED">
              <w:rPr>
                <w:spacing w:val="-58"/>
                <w:sz w:val="24"/>
              </w:rPr>
              <w:t xml:space="preserve"> </w:t>
            </w:r>
            <w:r w:rsidRPr="005F5FED">
              <w:rPr>
                <w:sz w:val="24"/>
              </w:rPr>
              <w:t>до реализа-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ции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прог-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205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раммы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(x)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72" w:right="24" w:firstLine="76"/>
              <w:jc w:val="both"/>
              <w:rPr>
                <w:sz w:val="24"/>
              </w:rPr>
            </w:pPr>
            <w:r w:rsidRPr="005F5FED">
              <w:rPr>
                <w:sz w:val="24"/>
              </w:rPr>
              <w:t>Показатель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после реали-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зации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прог-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306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раммы</w:t>
            </w:r>
            <w:r w:rsidRPr="005F5FED">
              <w:rPr>
                <w:spacing w:val="-9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31"/>
              <w:ind w:left="114" w:right="3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Разница</w:t>
            </w:r>
            <w:r w:rsidRPr="005F5FED">
              <w:rPr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(z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=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x</w:t>
            </w:r>
            <w:r w:rsidRPr="005F5FED">
              <w:rPr>
                <w:spacing w:val="-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-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131"/>
              <w:ind w:left="147" w:right="74" w:firstLine="24"/>
              <w:jc w:val="both"/>
              <w:rPr>
                <w:sz w:val="24"/>
              </w:rPr>
            </w:pPr>
            <w:r w:rsidRPr="005F5FED">
              <w:rPr>
                <w:sz w:val="24"/>
              </w:rPr>
              <w:t>Значение в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процентах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(</w:t>
            </w:r>
            <w:r w:rsidRPr="005F5FED">
              <w:rPr>
                <w:sz w:val="24"/>
                <w:lang w:val="en-US"/>
              </w:rPr>
              <w:t>z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/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  <w:lang w:val="en-US"/>
              </w:rPr>
              <w:t>x</w:t>
            </w:r>
            <w:r w:rsidRPr="005F5FED">
              <w:rPr>
                <w:spacing w:val="-8"/>
                <w:sz w:val="24"/>
              </w:rPr>
              <w:t xml:space="preserve"> </w:t>
            </w:r>
            <w:r w:rsidRPr="005F5FED">
              <w:rPr>
                <w:sz w:val="24"/>
              </w:rPr>
              <w:t>*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100)</w:t>
            </w:r>
          </w:p>
        </w:tc>
      </w:tr>
      <w:tr w:rsidR="003E100B" w:rsidTr="005F5FED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1.</w:t>
            </w:r>
            <w:r w:rsidRPr="005F5FED">
              <w:rPr>
                <w:spacing w:val="4"/>
                <w:sz w:val="24"/>
              </w:rPr>
              <w:t xml:space="preserve"> </w:t>
            </w:r>
            <w:r w:rsidRPr="005F5FED">
              <w:rPr>
                <w:sz w:val="24"/>
              </w:rPr>
              <w:t>Количество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обучающихся,</w:t>
            </w:r>
            <w:r w:rsidRPr="005F5FED">
              <w:rPr>
                <w:spacing w:val="5"/>
                <w:sz w:val="24"/>
              </w:rPr>
              <w:t xml:space="preserve"> </w:t>
            </w:r>
            <w:r w:rsidRPr="005F5FED">
              <w:rPr>
                <w:sz w:val="24"/>
              </w:rPr>
              <w:t>посещающих</w:t>
            </w:r>
          </w:p>
          <w:p w:rsidR="003E100B" w:rsidRPr="005F5FED" w:rsidRDefault="003E100B" w:rsidP="005F5FED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24"/>
              </w:rPr>
            </w:pPr>
            <w:r w:rsidRPr="005F5FED">
              <w:rPr>
                <w:sz w:val="24"/>
              </w:rPr>
              <w:t>творческие</w:t>
            </w:r>
            <w:r w:rsidRPr="005F5FED">
              <w:rPr>
                <w:sz w:val="24"/>
              </w:rPr>
              <w:tab/>
              <w:t>кружки,</w:t>
            </w:r>
            <w:r w:rsidRPr="005F5FED">
              <w:rPr>
                <w:sz w:val="24"/>
              </w:rPr>
              <w:tab/>
              <w:t>объединения,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</w:tr>
      <w:tr w:rsidR="003E100B" w:rsidTr="005F5FED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2.</w:t>
            </w:r>
            <w:r w:rsidRPr="005F5FED">
              <w:rPr>
                <w:sz w:val="24"/>
              </w:rPr>
              <w:tab/>
              <w:t>Количество</w:t>
            </w:r>
            <w:r w:rsidRPr="005F5FED">
              <w:rPr>
                <w:sz w:val="24"/>
              </w:rPr>
              <w:tab/>
              <w:t>успешно</w:t>
            </w:r>
            <w:r w:rsidRPr="005F5FED">
              <w:rPr>
                <w:sz w:val="24"/>
              </w:rPr>
              <w:tab/>
              <w:t>реализованных</w:t>
            </w:r>
          </w:p>
          <w:p w:rsidR="003E100B" w:rsidRPr="005F5FED" w:rsidRDefault="003E100B" w:rsidP="005F5FE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образовательных</w:t>
            </w:r>
            <w:r w:rsidRPr="005F5FED">
              <w:rPr>
                <w:spacing w:val="-6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культурных</w:t>
            </w:r>
            <w:r w:rsidRPr="005F5FED">
              <w:rPr>
                <w:spacing w:val="-5"/>
                <w:sz w:val="24"/>
              </w:rPr>
              <w:t xml:space="preserve"> </w:t>
            </w:r>
            <w:r w:rsidRPr="005F5FED">
              <w:rPr>
                <w:sz w:val="24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</w:tr>
      <w:tr w:rsidR="003E100B" w:rsidTr="005F5FED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3. Число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подростков, состоящих</w:t>
            </w:r>
            <w:r w:rsidRPr="005F5FED">
              <w:rPr>
                <w:spacing w:val="-7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учете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</w:p>
          <w:p w:rsidR="003E100B" w:rsidRPr="005F5FED" w:rsidRDefault="003E100B" w:rsidP="005F5FED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полиции</w:t>
            </w:r>
            <w:r w:rsidRPr="005F5FED">
              <w:rPr>
                <w:sz w:val="24"/>
                <w:lang w:val="en-US"/>
              </w:rPr>
              <w:tab/>
              <w:t>и</w:t>
            </w:r>
            <w:r w:rsidRPr="005F5FED">
              <w:rPr>
                <w:sz w:val="24"/>
                <w:lang w:val="en-US"/>
              </w:rPr>
              <w:tab/>
            </w:r>
            <w:r w:rsidRPr="005F5FED">
              <w:rPr>
                <w:spacing w:val="-1"/>
                <w:sz w:val="24"/>
                <w:lang w:val="en-US"/>
              </w:rPr>
              <w:t>психоневрологических</w:t>
            </w:r>
            <w:r w:rsidRPr="005F5FED">
              <w:rPr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диспансерах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2" w:lineRule="auto"/>
              <w:ind w:left="110" w:right="91"/>
              <w:rPr>
                <w:sz w:val="24"/>
              </w:rPr>
            </w:pPr>
            <w:r w:rsidRPr="005F5FED">
              <w:rPr>
                <w:sz w:val="24"/>
              </w:rPr>
              <w:t>4.</w:t>
            </w:r>
            <w:r w:rsidRPr="005F5FED">
              <w:rPr>
                <w:sz w:val="24"/>
              </w:rPr>
              <w:tab/>
              <w:t>Количество</w:t>
            </w:r>
            <w:r w:rsidRPr="005F5FED">
              <w:rPr>
                <w:sz w:val="24"/>
              </w:rPr>
              <w:tab/>
              <w:t xml:space="preserve">жалоб  </w:t>
            </w:r>
            <w:r w:rsidRPr="005F5FED">
              <w:rPr>
                <w:spacing w:val="13"/>
                <w:sz w:val="24"/>
              </w:rPr>
              <w:t xml:space="preserve"> </w:t>
            </w:r>
            <w:r w:rsidRPr="005F5FED">
              <w:rPr>
                <w:sz w:val="24"/>
              </w:rPr>
              <w:t xml:space="preserve">от  </w:t>
            </w:r>
            <w:r w:rsidRPr="005F5FED">
              <w:rPr>
                <w:spacing w:val="16"/>
                <w:sz w:val="24"/>
              </w:rPr>
              <w:t xml:space="preserve"> </w:t>
            </w:r>
            <w:r w:rsidRPr="005F5FED">
              <w:rPr>
                <w:sz w:val="24"/>
              </w:rPr>
              <w:t>родителей</w:t>
            </w:r>
            <w:r w:rsidRPr="005F5FED">
              <w:rPr>
                <w:sz w:val="24"/>
              </w:rPr>
              <w:tab/>
              <w:t>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педагогов,</w:t>
            </w:r>
            <w:r w:rsidRPr="005F5FED">
              <w:rPr>
                <w:sz w:val="24"/>
              </w:rPr>
              <w:tab/>
              <w:t>связанных</w:t>
            </w:r>
            <w:r w:rsidRPr="005F5FED">
              <w:rPr>
                <w:sz w:val="24"/>
              </w:rPr>
              <w:tab/>
              <w:t>с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социальной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 w:rsidRPr="005F5FED">
              <w:rPr>
                <w:sz w:val="24"/>
              </w:rPr>
              <w:t>незащищенностью</w:t>
            </w:r>
            <w:r w:rsidRPr="005F5FED">
              <w:rPr>
                <w:spacing w:val="28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27"/>
                <w:sz w:val="24"/>
              </w:rPr>
              <w:t xml:space="preserve"> </w:t>
            </w:r>
            <w:r w:rsidRPr="005F5FED">
              <w:rPr>
                <w:sz w:val="24"/>
              </w:rPr>
              <w:t>конфликтами</w:t>
            </w:r>
            <w:r w:rsidRPr="005F5FED">
              <w:rPr>
                <w:spacing w:val="26"/>
                <w:sz w:val="24"/>
              </w:rPr>
              <w:t xml:space="preserve"> </w:t>
            </w:r>
            <w:r w:rsidRPr="005F5FED">
              <w:rPr>
                <w:sz w:val="24"/>
              </w:rPr>
              <w:t>внутри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ОО,</w:t>
            </w:r>
            <w:r w:rsidRPr="005F5FED">
              <w:rPr>
                <w:spacing w:val="3"/>
                <w:sz w:val="24"/>
              </w:rPr>
              <w:t xml:space="preserve"> </w:t>
            </w:r>
            <w:r w:rsidRPr="005F5FED">
              <w:rPr>
                <w:sz w:val="24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</w:tr>
      <w:tr w:rsidR="003E100B" w:rsidTr="005F5FE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</w:rPr>
            </w:pPr>
            <w:r w:rsidRPr="005F5FED">
              <w:rPr>
                <w:sz w:val="24"/>
              </w:rPr>
              <w:t>5.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Число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собственных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педагогических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профессиональных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работ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молодого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специалиста/наставляемого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(статей,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исследований,</w:t>
            </w:r>
            <w:r w:rsidRPr="005F5FED">
              <w:rPr>
                <w:spacing w:val="-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методических</w:t>
            </w:r>
            <w:r w:rsidRPr="005F5FED">
              <w:rPr>
                <w:spacing w:val="-9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практик)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</w:rPr>
            </w:pPr>
            <w:r w:rsidRPr="005F5FED">
              <w:rPr>
                <w:sz w:val="24"/>
              </w:rPr>
              <w:t>6.</w:t>
            </w:r>
            <w:r w:rsidRPr="005F5FED">
              <w:rPr>
                <w:sz w:val="24"/>
              </w:rPr>
              <w:tab/>
              <w:t>Количество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обучающихся,</w:t>
            </w:r>
            <w:r w:rsidRPr="005F5FED">
              <w:rPr>
                <w:spacing w:val="-58"/>
                <w:sz w:val="24"/>
              </w:rPr>
              <w:t xml:space="preserve"> </w:t>
            </w:r>
            <w:r w:rsidRPr="005F5FED">
              <w:rPr>
                <w:sz w:val="24"/>
              </w:rPr>
              <w:t>планирующих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стать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наставниками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будущем</w:t>
            </w:r>
            <w:r w:rsidRPr="005F5FED">
              <w:rPr>
                <w:spacing w:val="37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36"/>
                <w:sz w:val="24"/>
              </w:rPr>
              <w:t xml:space="preserve"> </w:t>
            </w:r>
            <w:r w:rsidRPr="005F5FED">
              <w:rPr>
                <w:sz w:val="24"/>
              </w:rPr>
              <w:t>присоединиться</w:t>
            </w:r>
            <w:r w:rsidRPr="005F5FED">
              <w:rPr>
                <w:spacing w:val="36"/>
                <w:sz w:val="24"/>
              </w:rPr>
              <w:t xml:space="preserve"> </w:t>
            </w:r>
            <w:r w:rsidRPr="005F5FED">
              <w:rPr>
                <w:sz w:val="24"/>
              </w:rPr>
              <w:t>к</w:t>
            </w:r>
            <w:r w:rsidRPr="005F5FED">
              <w:rPr>
                <w:spacing w:val="34"/>
                <w:sz w:val="24"/>
              </w:rPr>
              <w:t xml:space="preserve"> </w:t>
            </w:r>
            <w:r w:rsidRPr="005F5FED">
              <w:rPr>
                <w:sz w:val="24"/>
              </w:rPr>
              <w:t>сообществу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благодарных</w:t>
            </w:r>
            <w:r w:rsidRPr="005F5FED">
              <w:rPr>
                <w:spacing w:val="-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выпускников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582"/>
                <w:tab w:val="left" w:pos="3462"/>
              </w:tabs>
              <w:spacing w:line="232" w:lineRule="auto"/>
              <w:ind w:left="110" w:right="95"/>
              <w:rPr>
                <w:sz w:val="24"/>
              </w:rPr>
            </w:pPr>
            <w:r w:rsidRPr="005F5FED">
              <w:rPr>
                <w:sz w:val="24"/>
              </w:rPr>
              <w:t>7.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Число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абитуриентов,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поступающих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охваченные</w:t>
            </w:r>
            <w:r w:rsidRPr="005F5FED">
              <w:rPr>
                <w:sz w:val="24"/>
              </w:rPr>
              <w:tab/>
              <w:t>наставнической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практикой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факультеты и</w:t>
            </w:r>
            <w:r w:rsidRPr="005F5FED">
              <w:rPr>
                <w:spacing w:val="-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направления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8.</w:t>
            </w:r>
            <w:r w:rsidRPr="005F5FED">
              <w:rPr>
                <w:sz w:val="24"/>
              </w:rPr>
              <w:tab/>
              <w:t>Количество</w:t>
            </w:r>
            <w:r w:rsidRPr="005F5FED">
              <w:rPr>
                <w:sz w:val="24"/>
              </w:rPr>
              <w:tab/>
              <w:t>мероприятий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10" w:right="94"/>
              <w:rPr>
                <w:sz w:val="24"/>
              </w:rPr>
            </w:pPr>
            <w:r w:rsidRPr="005F5FED">
              <w:rPr>
                <w:sz w:val="24"/>
              </w:rPr>
              <w:t>профориентационного,</w:t>
            </w:r>
            <w:r w:rsidRPr="005F5FED">
              <w:rPr>
                <w:spacing w:val="43"/>
                <w:sz w:val="24"/>
              </w:rPr>
              <w:t xml:space="preserve"> </w:t>
            </w:r>
            <w:r w:rsidRPr="005F5FED">
              <w:rPr>
                <w:sz w:val="24"/>
              </w:rPr>
              <w:t>мотивационного</w:t>
            </w:r>
            <w:r w:rsidRPr="005F5FED">
              <w:rPr>
                <w:spacing w:val="45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практического</w:t>
            </w:r>
            <w:r w:rsidRPr="005F5FED">
              <w:rPr>
                <w:spacing w:val="5"/>
                <w:sz w:val="24"/>
              </w:rPr>
              <w:t xml:space="preserve"> </w:t>
            </w:r>
            <w:r w:rsidRPr="005F5FED">
              <w:rPr>
                <w:sz w:val="24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0F6558" w:rsidRDefault="003E100B">
            <w:pPr>
              <w:pStyle w:val="TableParagraph"/>
            </w:pPr>
          </w:p>
        </w:tc>
      </w:tr>
      <w:tr w:rsidR="003E100B" w:rsidTr="005F5FE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2" w:lineRule="auto"/>
              <w:ind w:left="110" w:right="93"/>
              <w:rPr>
                <w:sz w:val="24"/>
              </w:rPr>
            </w:pPr>
            <w:r w:rsidRPr="005F5FED">
              <w:rPr>
                <w:sz w:val="24"/>
              </w:rPr>
              <w:t>9.</w:t>
            </w:r>
            <w:r w:rsidRPr="005F5FED">
              <w:rPr>
                <w:sz w:val="24"/>
              </w:rPr>
              <w:tab/>
              <w:t>Процент</w:t>
            </w:r>
            <w:r w:rsidRPr="005F5FED">
              <w:rPr>
                <w:sz w:val="24"/>
              </w:rPr>
              <w:tab/>
              <w:t>обучающихся,</w:t>
            </w:r>
            <w:r w:rsidRPr="005F5FED">
              <w:rPr>
                <w:sz w:val="24"/>
              </w:rPr>
              <w:tab/>
              <w:t>прошедших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профессиональные</w:t>
            </w:r>
            <w:r w:rsidRPr="005F5FED">
              <w:rPr>
                <w:sz w:val="24"/>
              </w:rPr>
              <w:tab/>
              <w:t>и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компетентностные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тесты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5F5FED">
              <w:rPr>
                <w:sz w:val="24"/>
              </w:rPr>
              <w:t>10. Количество успешно реализованных 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представленных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результатов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проектной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деятельности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старших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классах/на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старших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курсах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(совместно</w:t>
            </w:r>
            <w:r w:rsidRPr="005F5FED">
              <w:rPr>
                <w:spacing w:val="10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предста-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вителем</w:t>
            </w:r>
            <w:r w:rsidRPr="005F5FED">
              <w:rPr>
                <w:spacing w:val="-5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предприятия-работодателя)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-44"/>
              <w:jc w:val="both"/>
              <w:rPr>
                <w:sz w:val="24"/>
              </w:rPr>
            </w:pPr>
            <w:r w:rsidRPr="005F5FED">
              <w:rPr>
                <w:sz w:val="24"/>
              </w:rPr>
              <w:t>11.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Количество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планирующих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трудоус-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тройство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или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уже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трудоустроенных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региональных</w:t>
            </w:r>
            <w:r w:rsidRPr="005F5FED">
              <w:rPr>
                <w:spacing w:val="32"/>
                <w:sz w:val="24"/>
              </w:rPr>
              <w:t xml:space="preserve"> </w:t>
            </w:r>
            <w:r w:rsidRPr="005F5FED">
              <w:rPr>
                <w:sz w:val="24"/>
              </w:rPr>
              <w:t>предприятиях</w:t>
            </w:r>
            <w:r w:rsidRPr="005F5FED">
              <w:rPr>
                <w:spacing w:val="32"/>
                <w:sz w:val="24"/>
              </w:rPr>
              <w:t xml:space="preserve"> </w:t>
            </w:r>
            <w:r w:rsidRPr="005F5FED">
              <w:rPr>
                <w:sz w:val="24"/>
              </w:rPr>
              <w:t>выпускников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902"/>
              </w:tabs>
              <w:spacing w:line="274" w:lineRule="exact"/>
              <w:ind w:left="110" w:right="-44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профессиональных</w:t>
            </w:r>
            <w:r w:rsidRPr="005F5FED">
              <w:rPr>
                <w:sz w:val="24"/>
                <w:lang w:val="en-US"/>
              </w:rPr>
              <w:tab/>
              <w:t>образовательных</w:t>
            </w:r>
            <w:r w:rsidRPr="005F5FED">
              <w:rPr>
                <w:spacing w:val="-58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организаций</w:t>
            </w:r>
            <w:r w:rsidRPr="005F5FED">
              <w:rPr>
                <w:spacing w:val="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2" w:lineRule="auto"/>
              <w:ind w:left="110" w:right="94"/>
              <w:rPr>
                <w:sz w:val="24"/>
              </w:rPr>
            </w:pPr>
            <w:r w:rsidRPr="005F5FED">
              <w:rPr>
                <w:sz w:val="24"/>
              </w:rPr>
              <w:t>12.</w:t>
            </w:r>
            <w:r w:rsidRPr="005F5FED">
              <w:rPr>
                <w:sz w:val="24"/>
              </w:rPr>
              <w:tab/>
              <w:t>Количество</w:t>
            </w:r>
            <w:r w:rsidRPr="005F5FED">
              <w:rPr>
                <w:sz w:val="24"/>
              </w:rPr>
              <w:tab/>
              <w:t>выпускников</w:t>
            </w:r>
            <w:r w:rsidRPr="005F5FED">
              <w:rPr>
                <w:sz w:val="24"/>
              </w:rPr>
              <w:tab/>
              <w:t>средней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школы,</w:t>
            </w:r>
            <w:r w:rsidRPr="005F5FED">
              <w:rPr>
                <w:spacing w:val="9"/>
                <w:sz w:val="24"/>
              </w:rPr>
              <w:t xml:space="preserve"> </w:t>
            </w:r>
            <w:r w:rsidRPr="005F5FED">
              <w:rPr>
                <w:sz w:val="24"/>
              </w:rPr>
              <w:t>планирующих</w:t>
            </w:r>
            <w:r w:rsidRPr="005F5FED">
              <w:rPr>
                <w:spacing w:val="9"/>
                <w:sz w:val="24"/>
              </w:rPr>
              <w:t xml:space="preserve"> </w:t>
            </w:r>
            <w:r w:rsidRPr="005F5FED">
              <w:rPr>
                <w:sz w:val="24"/>
              </w:rPr>
              <w:t>трудоустройство</w:t>
            </w:r>
            <w:r w:rsidRPr="005F5FED">
              <w:rPr>
                <w:spacing w:val="17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110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региональных</w:t>
            </w:r>
            <w:r w:rsidRPr="005F5FED">
              <w:rPr>
                <w:spacing w:val="-6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предприятиях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</w:tbl>
    <w:p w:rsidR="003E100B" w:rsidRDefault="003E100B" w:rsidP="000F6558">
      <w:pPr>
        <w:spacing w:before="68"/>
        <w:ind w:left="3509"/>
        <w:rPr>
          <w:b/>
          <w:sz w:val="24"/>
        </w:rPr>
      </w:pPr>
    </w:p>
    <w:p w:rsidR="003E100B" w:rsidRDefault="003E100B" w:rsidP="000F6558">
      <w:pPr>
        <w:spacing w:before="68"/>
        <w:ind w:left="3509"/>
        <w:rPr>
          <w:b/>
          <w:sz w:val="24"/>
        </w:rPr>
      </w:pPr>
    </w:p>
    <w:p w:rsidR="003E100B" w:rsidRDefault="003E100B" w:rsidP="000F6558">
      <w:pPr>
        <w:spacing w:before="68"/>
        <w:ind w:left="3509"/>
        <w:rPr>
          <w:b/>
          <w:sz w:val="24"/>
        </w:rPr>
      </w:pPr>
    </w:p>
    <w:p w:rsidR="003E100B" w:rsidRDefault="003E100B" w:rsidP="000F6558">
      <w:pPr>
        <w:spacing w:before="68"/>
        <w:ind w:left="3509"/>
        <w:jc w:val="right"/>
        <w:rPr>
          <w:b/>
          <w:sz w:val="24"/>
        </w:rPr>
      </w:pPr>
      <w:r>
        <w:rPr>
          <w:b/>
          <w:bCs/>
        </w:rPr>
        <w:t xml:space="preserve">Приложение 5 </w:t>
      </w:r>
    </w:p>
    <w:p w:rsidR="003E100B" w:rsidRDefault="003E100B" w:rsidP="000F6558">
      <w:pPr>
        <w:spacing w:before="68"/>
        <w:ind w:left="3509"/>
        <w:rPr>
          <w:b/>
          <w:sz w:val="24"/>
        </w:rPr>
      </w:pPr>
      <w:r>
        <w:rPr>
          <w:b/>
          <w:sz w:val="24"/>
        </w:rPr>
        <w:t>1.2.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3E100B" w:rsidRDefault="003E100B" w:rsidP="000F6558">
      <w:pPr>
        <w:pStyle w:val="BodyText"/>
        <w:spacing w:before="6"/>
        <w:rPr>
          <w:b/>
          <w:sz w:val="20"/>
        </w:rPr>
      </w:pPr>
    </w:p>
    <w:tbl>
      <w:tblPr>
        <w:tblW w:w="9647" w:type="dxa"/>
        <w:tblInd w:w="431" w:type="dxa"/>
        <w:tblCellMar>
          <w:left w:w="5" w:type="dxa"/>
          <w:right w:w="5" w:type="dxa"/>
        </w:tblCellMar>
        <w:tblLook w:val="01E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3E100B" w:rsidTr="005F5FED">
        <w:trPr>
          <w:trHeight w:val="70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1627" w:right="162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7" w:lineRule="exact"/>
              <w:ind w:left="97" w:right="110"/>
              <w:jc w:val="center"/>
              <w:rPr>
                <w:sz w:val="24"/>
              </w:rPr>
            </w:pPr>
            <w:r w:rsidRPr="005F5FED">
              <w:rPr>
                <w:sz w:val="24"/>
              </w:rPr>
              <w:t>Оцените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реализацию</w:t>
            </w:r>
            <w:r w:rsidRPr="005F5FED">
              <w:rPr>
                <w:spacing w:val="-7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программы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баллах,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где</w:t>
            </w:r>
            <w:r w:rsidRPr="005F5FED">
              <w:rPr>
                <w:spacing w:val="-1"/>
                <w:sz w:val="24"/>
              </w:rPr>
              <w:t xml:space="preserve"> </w:t>
            </w:r>
            <w:r w:rsidRPr="005F5FED">
              <w:rPr>
                <w:sz w:val="24"/>
              </w:rPr>
              <w:t>1</w:t>
            </w:r>
          </w:p>
          <w:p w:rsidR="003E100B" w:rsidRPr="005F5FED" w:rsidRDefault="003E100B" w:rsidP="005F5FED">
            <w:pPr>
              <w:pStyle w:val="TableParagraph"/>
              <w:spacing w:line="275" w:lineRule="exact"/>
              <w:ind w:left="97" w:right="10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-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минимальный</w:t>
            </w:r>
            <w:r w:rsidRPr="005F5FED">
              <w:rPr>
                <w:spacing w:val="-5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балл,</w:t>
            </w:r>
            <w:r w:rsidRPr="005F5FED">
              <w:rPr>
                <w:spacing w:val="2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10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-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максимальный</w:t>
            </w:r>
          </w:p>
        </w:tc>
      </w:tr>
      <w:tr w:rsidR="003E100B" w:rsidTr="005F5FED">
        <w:trPr>
          <w:trHeight w:val="27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017"/>
                <w:tab w:val="left" w:pos="3162"/>
              </w:tabs>
              <w:spacing w:line="232" w:lineRule="auto"/>
              <w:ind w:left="110" w:right="99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1.</w:t>
            </w:r>
            <w:r w:rsidRPr="005F5FED">
              <w:rPr>
                <w:sz w:val="24"/>
                <w:lang w:val="en-US"/>
              </w:rPr>
              <w:tab/>
              <w:t>Актуальность</w:t>
            </w:r>
            <w:r w:rsidRPr="005F5FED">
              <w:rPr>
                <w:sz w:val="24"/>
                <w:lang w:val="en-US"/>
              </w:rPr>
              <w:tab/>
            </w:r>
            <w:r w:rsidRPr="005F5FED">
              <w:rPr>
                <w:spacing w:val="-1"/>
                <w:sz w:val="24"/>
                <w:lang w:val="en-US"/>
              </w:rPr>
              <w:t>Программы</w:t>
            </w:r>
            <w:r w:rsidRPr="005F5FED">
              <w:rPr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9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5F5FED">
              <w:rPr>
                <w:sz w:val="24"/>
              </w:rPr>
              <w:t>2. Формы и программы взаимодействия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наставляемого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описаны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достаточно</w:t>
            </w:r>
            <w:r w:rsidRPr="005F5FED">
              <w:rPr>
                <w:spacing w:val="43"/>
                <w:sz w:val="24"/>
              </w:rPr>
              <w:t xml:space="preserve"> </w:t>
            </w:r>
            <w:r w:rsidRPr="005F5FED">
              <w:rPr>
                <w:sz w:val="24"/>
              </w:rPr>
              <w:t>для</w:t>
            </w:r>
            <w:r w:rsidRPr="005F5FED">
              <w:rPr>
                <w:spacing w:val="39"/>
                <w:sz w:val="24"/>
              </w:rPr>
              <w:t xml:space="preserve"> </w:t>
            </w:r>
            <w:r w:rsidRPr="005F5FED">
              <w:rPr>
                <w:sz w:val="24"/>
              </w:rPr>
              <w:t>внедрения</w:t>
            </w:r>
            <w:r w:rsidRPr="005F5FED">
              <w:rPr>
                <w:spacing w:val="38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образовательной</w:t>
            </w:r>
            <w:r w:rsidRPr="005F5FED">
              <w:rPr>
                <w:spacing w:val="-6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99"/>
              <w:jc w:val="both"/>
              <w:rPr>
                <w:sz w:val="24"/>
              </w:rPr>
            </w:pPr>
            <w:r w:rsidRPr="005F5FED">
              <w:rPr>
                <w:sz w:val="24"/>
              </w:rPr>
              <w:t>3. Программа направлена на достижение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желаемого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конечного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результата.</w:t>
            </w:r>
            <w:r w:rsidRPr="005F5FED">
              <w:rPr>
                <w:spacing w:val="61"/>
                <w:sz w:val="24"/>
              </w:rPr>
              <w:t xml:space="preserve"> </w:t>
            </w:r>
            <w:r w:rsidRPr="005F5FED">
              <w:rPr>
                <w:sz w:val="24"/>
              </w:rPr>
              <w:t>Ее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цели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конкретизированы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через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задачи,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формулировки</w:t>
            </w:r>
            <w:r w:rsidRPr="005F5FED">
              <w:rPr>
                <w:spacing w:val="56"/>
                <w:sz w:val="24"/>
              </w:rPr>
              <w:t xml:space="preserve"> </w:t>
            </w:r>
            <w:r w:rsidRPr="005F5FED">
              <w:rPr>
                <w:sz w:val="24"/>
              </w:rPr>
              <w:t>задач</w:t>
            </w:r>
            <w:r w:rsidRPr="005F5FED">
              <w:rPr>
                <w:spacing w:val="54"/>
                <w:sz w:val="24"/>
              </w:rPr>
              <w:t xml:space="preserve"> </w:t>
            </w:r>
            <w:r w:rsidRPr="005F5FED">
              <w:rPr>
                <w:sz w:val="24"/>
              </w:rPr>
              <w:t>соотнесены</w:t>
            </w:r>
            <w:r w:rsidRPr="005F5FED">
              <w:rPr>
                <w:spacing w:val="57"/>
                <w:sz w:val="24"/>
              </w:rPr>
              <w:t xml:space="preserve"> </w:t>
            </w:r>
            <w:r w:rsidRPr="005F5FED">
              <w:rPr>
                <w:sz w:val="24"/>
              </w:rPr>
              <w:t>с</w:t>
            </w:r>
          </w:p>
          <w:p w:rsidR="003E100B" w:rsidRPr="005F5FED" w:rsidRDefault="003E100B" w:rsidP="005F5FE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5F5FED">
              <w:rPr>
                <w:sz w:val="24"/>
              </w:rPr>
              <w:t>планируемыми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10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7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4.</w:t>
            </w:r>
            <w:r w:rsidRPr="005F5FED">
              <w:rPr>
                <w:spacing w:val="41"/>
                <w:sz w:val="24"/>
              </w:rPr>
              <w:t xml:space="preserve"> </w:t>
            </w:r>
            <w:r w:rsidRPr="005F5FED">
              <w:rPr>
                <w:sz w:val="24"/>
              </w:rPr>
              <w:t>Практическая</w:t>
            </w:r>
            <w:r w:rsidRPr="005F5FED">
              <w:rPr>
                <w:spacing w:val="98"/>
                <w:sz w:val="24"/>
              </w:rPr>
              <w:t xml:space="preserve"> </w:t>
            </w:r>
            <w:r w:rsidRPr="005F5FED">
              <w:rPr>
                <w:sz w:val="24"/>
              </w:rPr>
              <w:t>значимость</w:t>
            </w:r>
            <w:r w:rsidRPr="005F5FED">
              <w:rPr>
                <w:spacing w:val="95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наставни-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 w:rsidRPr="005F5FED">
              <w:rPr>
                <w:sz w:val="24"/>
              </w:rPr>
              <w:t>ческого</w:t>
            </w:r>
            <w:r w:rsidRPr="005F5FED">
              <w:rPr>
                <w:spacing w:val="52"/>
                <w:sz w:val="24"/>
              </w:rPr>
              <w:t xml:space="preserve"> </w:t>
            </w:r>
            <w:r w:rsidRPr="005F5FED">
              <w:rPr>
                <w:sz w:val="24"/>
              </w:rPr>
              <w:t>взаимодействия</w:t>
            </w:r>
            <w:r w:rsidRPr="005F5FED">
              <w:rPr>
                <w:spacing w:val="47"/>
                <w:sz w:val="24"/>
              </w:rPr>
              <w:t xml:space="preserve"> </w:t>
            </w:r>
            <w:r w:rsidRPr="005F5FED">
              <w:rPr>
                <w:sz w:val="24"/>
              </w:rPr>
              <w:t>для</w:t>
            </w:r>
            <w:r w:rsidRPr="005F5FED">
              <w:rPr>
                <w:spacing w:val="47"/>
                <w:sz w:val="24"/>
              </w:rPr>
              <w:t xml:space="preserve"> </w:t>
            </w:r>
            <w:r w:rsidRPr="005F5FED">
              <w:rPr>
                <w:sz w:val="24"/>
              </w:rPr>
              <w:t>личности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101"/>
              <w:jc w:val="both"/>
              <w:rPr>
                <w:sz w:val="24"/>
              </w:rPr>
            </w:pPr>
            <w:r w:rsidRPr="005F5FED">
              <w:rPr>
                <w:sz w:val="24"/>
              </w:rPr>
              <w:t>5.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Соответствует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ли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практике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организация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процесса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наставнической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деятельности</w:t>
            </w:r>
            <w:r w:rsidRPr="005F5FED">
              <w:rPr>
                <w:spacing w:val="27"/>
                <w:sz w:val="24"/>
              </w:rPr>
              <w:t xml:space="preserve"> </w:t>
            </w:r>
            <w:r w:rsidRPr="005F5FED">
              <w:rPr>
                <w:sz w:val="24"/>
              </w:rPr>
              <w:t>принципам,</w:t>
            </w:r>
            <w:r w:rsidRPr="005F5FED">
              <w:rPr>
                <w:spacing w:val="28"/>
                <w:sz w:val="24"/>
              </w:rPr>
              <w:t xml:space="preserve"> </w:t>
            </w:r>
            <w:r w:rsidRPr="005F5FED">
              <w:rPr>
                <w:sz w:val="24"/>
              </w:rPr>
              <w:t>заложенным</w:t>
            </w:r>
            <w:r w:rsidRPr="005F5FED">
              <w:rPr>
                <w:spacing w:val="27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Методологии</w:t>
            </w:r>
            <w:r w:rsidRPr="005F5FED">
              <w:rPr>
                <w:spacing w:val="-3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(целевой</w:t>
            </w:r>
            <w:r w:rsidRPr="005F5FED">
              <w:rPr>
                <w:spacing w:val="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модели)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2" w:lineRule="auto"/>
              <w:ind w:left="110" w:right="100"/>
              <w:rPr>
                <w:sz w:val="24"/>
              </w:rPr>
            </w:pPr>
            <w:r w:rsidRPr="005F5FED">
              <w:rPr>
                <w:sz w:val="24"/>
              </w:rPr>
              <w:t>6.</w:t>
            </w:r>
            <w:r w:rsidRPr="005F5FED">
              <w:rPr>
                <w:sz w:val="24"/>
              </w:rPr>
              <w:tab/>
              <w:t>Адаптивность,</w:t>
            </w:r>
            <w:r w:rsidRPr="005F5FED">
              <w:rPr>
                <w:sz w:val="24"/>
              </w:rPr>
              <w:tab/>
              <w:t>динамичность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4"/>
                <w:sz w:val="24"/>
              </w:rPr>
              <w:t>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гибкость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Программы</w:t>
            </w:r>
            <w:r w:rsidRPr="005F5FED">
              <w:rPr>
                <w:spacing w:val="-2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7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24"/>
              </w:rPr>
            </w:pPr>
            <w:r w:rsidRPr="005F5FED">
              <w:rPr>
                <w:sz w:val="24"/>
              </w:rPr>
              <w:t>7.</w:t>
            </w:r>
            <w:r w:rsidRPr="005F5FED">
              <w:rPr>
                <w:sz w:val="24"/>
              </w:rPr>
              <w:tab/>
              <w:t>Понятность</w:t>
            </w:r>
            <w:r w:rsidRPr="005F5FED">
              <w:rPr>
                <w:sz w:val="24"/>
              </w:rPr>
              <w:tab/>
              <w:t>алгоритма</w:t>
            </w:r>
            <w:r w:rsidRPr="005F5FED">
              <w:rPr>
                <w:sz w:val="24"/>
              </w:rPr>
              <w:tab/>
              <w:t>отбора/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 w:rsidRPr="005F5FED">
              <w:rPr>
                <w:sz w:val="24"/>
              </w:rPr>
              <w:t>выдвижения</w:t>
            </w:r>
            <w:r w:rsidRPr="005F5FED">
              <w:rPr>
                <w:spacing w:val="32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наставников,</w:t>
            </w:r>
            <w:r w:rsidRPr="005F5FED">
              <w:rPr>
                <w:spacing w:val="39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наставляемых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2"/>
                <w:sz w:val="24"/>
              </w:rPr>
              <w:t xml:space="preserve"> </w:t>
            </w:r>
            <w:r w:rsidRPr="005F5FED">
              <w:rPr>
                <w:sz w:val="24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861"/>
                <w:tab w:val="left" w:pos="2869"/>
              </w:tabs>
              <w:spacing w:line="232" w:lineRule="auto"/>
              <w:ind w:left="110" w:right="96"/>
              <w:rPr>
                <w:sz w:val="24"/>
              </w:rPr>
            </w:pPr>
            <w:r w:rsidRPr="005F5FED">
              <w:rPr>
                <w:sz w:val="24"/>
              </w:rPr>
              <w:t>10.</w:t>
            </w:r>
            <w:r w:rsidRPr="005F5FED">
              <w:rPr>
                <w:spacing w:val="43"/>
                <w:sz w:val="24"/>
              </w:rPr>
              <w:t xml:space="preserve"> </w:t>
            </w:r>
            <w:r w:rsidRPr="005F5FED">
              <w:rPr>
                <w:sz w:val="24"/>
              </w:rPr>
              <w:t>Наличие</w:t>
            </w:r>
            <w:r w:rsidRPr="005F5FED">
              <w:rPr>
                <w:spacing w:val="37"/>
                <w:sz w:val="24"/>
              </w:rPr>
              <w:t xml:space="preserve"> </w:t>
            </w:r>
            <w:r w:rsidRPr="005F5FED">
              <w:rPr>
                <w:sz w:val="24"/>
              </w:rPr>
              <w:t>понятных</w:t>
            </w:r>
            <w:r w:rsidRPr="005F5FED">
              <w:rPr>
                <w:spacing w:val="36"/>
                <w:sz w:val="24"/>
              </w:rPr>
              <w:t xml:space="preserve"> </w:t>
            </w:r>
            <w:r w:rsidRPr="005F5FED">
              <w:rPr>
                <w:sz w:val="24"/>
              </w:rPr>
              <w:t>форматов</w:t>
            </w:r>
            <w:r w:rsidRPr="005F5FED">
              <w:rPr>
                <w:spacing w:val="42"/>
                <w:sz w:val="24"/>
              </w:rPr>
              <w:t xml:space="preserve"> </w:t>
            </w:r>
            <w:r w:rsidRPr="005F5FED">
              <w:rPr>
                <w:sz w:val="24"/>
              </w:rPr>
              <w:t>(для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куратора)</w:t>
            </w:r>
            <w:r w:rsidRPr="005F5FED">
              <w:rPr>
                <w:sz w:val="24"/>
              </w:rPr>
              <w:tab/>
              <w:t>по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выстраиванию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взаимодействия</w:t>
            </w:r>
            <w:r w:rsidRPr="005F5FED">
              <w:rPr>
                <w:sz w:val="24"/>
                <w:lang w:val="en-US"/>
              </w:rPr>
              <w:tab/>
              <w:t>наставника</w:t>
            </w:r>
            <w:r w:rsidRPr="005F5FED">
              <w:rPr>
                <w:sz w:val="24"/>
                <w:lang w:val="en-US"/>
              </w:rPr>
              <w:tab/>
            </w:r>
            <w:r w:rsidRPr="005F5FED">
              <w:rPr>
                <w:spacing w:val="-4"/>
                <w:sz w:val="24"/>
                <w:lang w:val="en-US"/>
              </w:rPr>
              <w:t>и</w:t>
            </w:r>
            <w:r w:rsidRPr="005F5FED">
              <w:rPr>
                <w:spacing w:val="-57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2" w:lineRule="auto"/>
              <w:ind w:left="110" w:right="100"/>
              <w:rPr>
                <w:sz w:val="24"/>
              </w:rPr>
            </w:pPr>
            <w:r w:rsidRPr="005F5FED">
              <w:rPr>
                <w:sz w:val="24"/>
              </w:rPr>
              <w:t>11.</w:t>
            </w:r>
            <w:r w:rsidRPr="005F5FED">
              <w:rPr>
                <w:sz w:val="24"/>
              </w:rPr>
              <w:tab/>
              <w:t>Понимание</w:t>
            </w:r>
            <w:r w:rsidRPr="005F5FED">
              <w:rPr>
                <w:sz w:val="24"/>
              </w:rPr>
              <w:tab/>
              <w:t>форм</w:t>
            </w:r>
            <w:r w:rsidRPr="005F5FED">
              <w:rPr>
                <w:sz w:val="24"/>
              </w:rPr>
              <w:tab/>
              <w:t>поощрения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4"/>
                <w:sz w:val="24"/>
              </w:rPr>
              <w:t>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мотивации наставников</w:t>
            </w:r>
            <w:r w:rsidRPr="005F5FED">
              <w:rPr>
                <w:spacing w:val="-3"/>
                <w:sz w:val="24"/>
              </w:rPr>
              <w:t xml:space="preserve"> </w:t>
            </w:r>
            <w:r w:rsidRPr="005F5FED">
              <w:rPr>
                <w:sz w:val="24"/>
              </w:rPr>
              <w:t>и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10" w:right="99"/>
              <w:jc w:val="both"/>
              <w:rPr>
                <w:sz w:val="24"/>
              </w:rPr>
            </w:pPr>
            <w:r w:rsidRPr="005F5FED">
              <w:rPr>
                <w:sz w:val="24"/>
              </w:rPr>
              <w:t>12. Наличие методической поддержки 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сопровождения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проведения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апробации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методологии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(горячая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линия,</w:t>
            </w:r>
            <w:r w:rsidRPr="005F5FED">
              <w:rPr>
                <w:spacing w:val="32"/>
                <w:sz w:val="24"/>
              </w:rPr>
              <w:t xml:space="preserve"> </w:t>
            </w:r>
            <w:r w:rsidRPr="005F5FED">
              <w:rPr>
                <w:sz w:val="24"/>
              </w:rPr>
              <w:t>возможность</w:t>
            </w:r>
            <w:r w:rsidRPr="005F5FED">
              <w:rPr>
                <w:spacing w:val="31"/>
                <w:sz w:val="24"/>
              </w:rPr>
              <w:t xml:space="preserve"> </w:t>
            </w:r>
            <w:r w:rsidRPr="005F5FED">
              <w:rPr>
                <w:sz w:val="24"/>
              </w:rPr>
              <w:t>получения</w:t>
            </w:r>
          </w:p>
          <w:p w:rsidR="003E100B" w:rsidRPr="005F5FED" w:rsidRDefault="003E100B" w:rsidP="005F5FED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</w:rPr>
            </w:pPr>
            <w:r w:rsidRPr="005F5FED">
              <w:rPr>
                <w:sz w:val="24"/>
              </w:rPr>
              <w:t>участником апробации исчерпывающего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ответа на</w:t>
            </w:r>
            <w:r w:rsidRPr="005F5FED">
              <w:rPr>
                <w:spacing w:val="-4"/>
                <w:sz w:val="24"/>
              </w:rPr>
              <w:t xml:space="preserve"> </w:t>
            </w:r>
            <w:r w:rsidRPr="005F5FED">
              <w:rPr>
                <w:sz w:val="24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1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  <w:tr w:rsidR="003E100B" w:rsidTr="005F5FED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</w:rPr>
            </w:pPr>
            <w:r w:rsidRPr="005F5FED">
              <w:rPr>
                <w:sz w:val="24"/>
              </w:rPr>
              <w:t>13.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В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достаточном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ли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объеме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предоставлен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доступ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к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необходимым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ресурсам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для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апробации</w:t>
            </w:r>
            <w:r w:rsidRPr="005F5FED">
              <w:rPr>
                <w:spacing w:val="1"/>
                <w:sz w:val="24"/>
              </w:rPr>
              <w:t xml:space="preserve"> </w:t>
            </w:r>
            <w:r w:rsidRPr="005F5FED">
              <w:rPr>
                <w:sz w:val="24"/>
              </w:rPr>
              <w:t>методологии</w:t>
            </w:r>
            <w:r w:rsidRPr="005F5FED">
              <w:rPr>
                <w:spacing w:val="-57"/>
                <w:sz w:val="24"/>
              </w:rPr>
              <w:t xml:space="preserve"> </w:t>
            </w:r>
            <w:r w:rsidRPr="005F5FED">
              <w:rPr>
                <w:sz w:val="24"/>
              </w:rPr>
              <w:t>наставничества</w:t>
            </w:r>
            <w:r w:rsidRPr="005F5FED">
              <w:rPr>
                <w:sz w:val="24"/>
              </w:rPr>
              <w:tab/>
            </w:r>
            <w:r w:rsidRPr="005F5FED">
              <w:rPr>
                <w:spacing w:val="-1"/>
                <w:sz w:val="24"/>
              </w:rPr>
              <w:t>(организационным,</w:t>
            </w:r>
          </w:p>
          <w:p w:rsidR="003E100B" w:rsidRPr="005F5FED" w:rsidRDefault="003E100B" w:rsidP="005F5FED">
            <w:pPr>
              <w:pStyle w:val="TableParagraph"/>
              <w:spacing w:line="266" w:lineRule="exact"/>
              <w:ind w:left="110"/>
              <w:jc w:val="both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методическим,</w:t>
            </w:r>
            <w:r w:rsidRPr="005F5FED">
              <w:rPr>
                <w:spacing w:val="-6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информационным</w:t>
            </w:r>
            <w:r w:rsidRPr="005F5FED">
              <w:rPr>
                <w:spacing w:val="-5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и</w:t>
            </w:r>
            <w:r w:rsidRPr="005F5FED">
              <w:rPr>
                <w:spacing w:val="-1"/>
                <w:sz w:val="24"/>
                <w:lang w:val="en-US"/>
              </w:rPr>
              <w:t xml:space="preserve"> </w:t>
            </w:r>
            <w:r w:rsidRPr="005F5FED">
              <w:rPr>
                <w:sz w:val="24"/>
                <w:lang w:val="en-US"/>
              </w:rPr>
              <w:t>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51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4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lang w:val="en-US"/>
              </w:rPr>
            </w:pPr>
            <w:r w:rsidRPr="005F5FED">
              <w:rPr>
                <w:sz w:val="24"/>
                <w:lang w:val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E100B" w:rsidTr="005F5FED">
        <w:trPr>
          <w:trHeight w:val="10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0B" w:rsidRPr="005F5FED" w:rsidRDefault="003E100B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>
            <w:pPr>
              <w:pStyle w:val="TableParagraph"/>
              <w:rPr>
                <w:lang w:val="en-US"/>
              </w:rPr>
            </w:pPr>
          </w:p>
        </w:tc>
      </w:tr>
    </w:tbl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</w:p>
    <w:p w:rsidR="003E100B" w:rsidRDefault="003E100B" w:rsidP="000F6558">
      <w:pPr>
        <w:pStyle w:val="BodyText"/>
        <w:spacing w:before="64"/>
        <w:ind w:right="552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6.</w:t>
      </w:r>
    </w:p>
    <w:p w:rsidR="003E100B" w:rsidRDefault="003E100B" w:rsidP="000F6558">
      <w:pPr>
        <w:pStyle w:val="BodyText"/>
        <w:spacing w:before="4"/>
      </w:pPr>
    </w:p>
    <w:p w:rsidR="003E100B" w:rsidRDefault="003E100B" w:rsidP="000F6558">
      <w:pPr>
        <w:pStyle w:val="Heading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3E100B" w:rsidRDefault="003E100B" w:rsidP="000F6558">
      <w:pPr>
        <w:pStyle w:val="BodyText"/>
        <w:ind w:right="13"/>
        <w:jc w:val="center"/>
      </w:pPr>
      <w:bookmarkStart w:id="3" w:name="(для_наставляемого)"/>
      <w:bookmarkEnd w:id="3"/>
      <w:r>
        <w:t>(для</w:t>
      </w:r>
      <w:r>
        <w:rPr>
          <w:spacing w:val="-14"/>
        </w:rPr>
        <w:t xml:space="preserve"> </w:t>
      </w:r>
      <w:r>
        <w:t>наставляемого)</w:t>
      </w:r>
    </w:p>
    <w:p w:rsidR="003E100B" w:rsidRDefault="003E100B" w:rsidP="000F6558">
      <w:pPr>
        <w:pStyle w:val="BodyText"/>
        <w:spacing w:before="11"/>
        <w:rPr>
          <w:sz w:val="27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W w:w="9761" w:type="dxa"/>
        <w:tblInd w:w="479" w:type="dxa"/>
        <w:tblCellMar>
          <w:left w:w="5" w:type="dxa"/>
          <w:right w:w="5" w:type="dxa"/>
        </w:tblCellMar>
        <w:tblLook w:val="01E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1.1.</w:t>
            </w:r>
            <w:r w:rsidRPr="005F5FED">
              <w:rPr>
                <w:spacing w:val="44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42"/>
                <w:sz w:val="26"/>
              </w:rPr>
              <w:t xml:space="preserve"> </w:t>
            </w:r>
            <w:r w:rsidRPr="005F5FED">
              <w:rPr>
                <w:sz w:val="26"/>
              </w:rPr>
              <w:t>комфортно</w:t>
            </w:r>
            <w:r w:rsidRPr="005F5FED">
              <w:rPr>
                <w:spacing w:val="42"/>
                <w:sz w:val="26"/>
              </w:rPr>
              <w:t xml:space="preserve"> </w:t>
            </w:r>
            <w:r w:rsidRPr="005F5FED">
              <w:rPr>
                <w:sz w:val="26"/>
              </w:rPr>
              <w:t>было</w:t>
            </w:r>
            <w:r w:rsidRPr="005F5FED">
              <w:rPr>
                <w:spacing w:val="42"/>
                <w:sz w:val="26"/>
              </w:rPr>
              <w:t xml:space="preserve"> </w:t>
            </w:r>
            <w:r w:rsidRPr="005F5FED">
              <w:rPr>
                <w:sz w:val="26"/>
              </w:rPr>
              <w:t>общение</w:t>
            </w:r>
            <w:r w:rsidRPr="005F5FED">
              <w:rPr>
                <w:spacing w:val="42"/>
                <w:sz w:val="26"/>
              </w:rPr>
              <w:t xml:space="preserve"> </w:t>
            </w:r>
            <w:r w:rsidRPr="005F5FED">
              <w:rPr>
                <w:sz w:val="26"/>
              </w:rPr>
              <w:t>с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1.2.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полезными/интересными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были</w:t>
            </w:r>
            <w:r w:rsidRPr="005F5FED">
              <w:rPr>
                <w:spacing w:val="-63"/>
                <w:sz w:val="26"/>
              </w:rPr>
              <w:t xml:space="preserve"> </w:t>
            </w:r>
            <w:r w:rsidRPr="005F5FED">
              <w:rPr>
                <w:sz w:val="26"/>
              </w:rPr>
              <w:t>личные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встречи с</w:t>
            </w:r>
            <w:r w:rsidRPr="005F5FED">
              <w:rPr>
                <w:spacing w:val="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1.3.</w:t>
            </w:r>
            <w:r w:rsidRPr="005F5FED">
              <w:rPr>
                <w:spacing w:val="60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58"/>
                <w:sz w:val="26"/>
              </w:rPr>
              <w:t xml:space="preserve"> </w:t>
            </w:r>
            <w:r w:rsidRPr="005F5FED">
              <w:rPr>
                <w:sz w:val="26"/>
              </w:rPr>
              <w:t>полезными/интересными</w:t>
            </w:r>
            <w:r w:rsidRPr="005F5FED">
              <w:rPr>
                <w:spacing w:val="58"/>
                <w:sz w:val="26"/>
              </w:rPr>
              <w:t xml:space="preserve"> </w:t>
            </w:r>
            <w:r w:rsidRPr="005F5FED">
              <w:rPr>
                <w:sz w:val="26"/>
              </w:rPr>
              <w:t>были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групповые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-1"/>
              <w:rPr>
                <w:sz w:val="26"/>
              </w:rPr>
            </w:pPr>
            <w:r w:rsidRPr="005F5FED">
              <w:rPr>
                <w:sz w:val="26"/>
              </w:rPr>
              <w:t>1.4.</w:t>
            </w:r>
            <w:r w:rsidRPr="005F5FED">
              <w:rPr>
                <w:spacing w:val="-2"/>
                <w:sz w:val="26"/>
              </w:rPr>
              <w:t xml:space="preserve"> </w:t>
            </w:r>
            <w:r w:rsidRPr="005F5FED">
              <w:rPr>
                <w:sz w:val="26"/>
              </w:rPr>
              <w:t>Ощущали</w:t>
            </w:r>
            <w:r w:rsidRPr="005F5FED">
              <w:rPr>
                <w:spacing w:val="-3"/>
                <w:sz w:val="26"/>
              </w:rPr>
              <w:t xml:space="preserve"> </w:t>
            </w:r>
            <w:r w:rsidRPr="005F5FED">
              <w:rPr>
                <w:sz w:val="26"/>
              </w:rPr>
              <w:t>ли</w:t>
            </w:r>
            <w:r w:rsidRPr="005F5FED">
              <w:rPr>
                <w:spacing w:val="-3"/>
                <w:sz w:val="26"/>
              </w:rPr>
              <w:t xml:space="preserve"> </w:t>
            </w:r>
            <w:r w:rsidRPr="005F5FED">
              <w:rPr>
                <w:sz w:val="26"/>
              </w:rPr>
              <w:t>Вы</w:t>
            </w:r>
            <w:r w:rsidRPr="005F5FED">
              <w:rPr>
                <w:spacing w:val="-4"/>
                <w:sz w:val="26"/>
              </w:rPr>
              <w:t xml:space="preserve"> </w:t>
            </w:r>
            <w:r w:rsidRPr="005F5FED">
              <w:rPr>
                <w:sz w:val="26"/>
              </w:rPr>
              <w:t>поддержку</w:t>
            </w:r>
            <w:r w:rsidRPr="005F5FED">
              <w:rPr>
                <w:spacing w:val="-4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</w:rPr>
            </w:pPr>
            <w:r w:rsidRPr="005F5FED">
              <w:rPr>
                <w:sz w:val="26"/>
              </w:rPr>
              <w:t>1.5.</w:t>
            </w:r>
            <w:r w:rsidRPr="005F5FED">
              <w:rPr>
                <w:sz w:val="26"/>
              </w:rPr>
              <w:tab/>
              <w:t>Насколько</w:t>
            </w:r>
            <w:r w:rsidRPr="005F5FED">
              <w:rPr>
                <w:sz w:val="26"/>
              </w:rPr>
              <w:tab/>
              <w:t>полезна</w:t>
            </w:r>
            <w:r w:rsidRPr="005F5FED">
              <w:rPr>
                <w:sz w:val="26"/>
              </w:rPr>
              <w:tab/>
              <w:t>была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1"/>
                <w:sz w:val="26"/>
              </w:rPr>
              <w:t>помощь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1.6.</w:t>
            </w:r>
            <w:r w:rsidRPr="005F5FED">
              <w:rPr>
                <w:spacing w:val="35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34"/>
                <w:sz w:val="26"/>
              </w:rPr>
              <w:t xml:space="preserve"> </w:t>
            </w:r>
            <w:r w:rsidRPr="005F5FED">
              <w:rPr>
                <w:sz w:val="26"/>
              </w:rPr>
              <w:t>был</w:t>
            </w:r>
            <w:r w:rsidRPr="005F5FED">
              <w:rPr>
                <w:spacing w:val="34"/>
                <w:sz w:val="26"/>
              </w:rPr>
              <w:t xml:space="preserve"> </w:t>
            </w:r>
            <w:r w:rsidRPr="005F5FED">
              <w:rPr>
                <w:sz w:val="26"/>
              </w:rPr>
              <w:t>понятен</w:t>
            </w:r>
            <w:r w:rsidRPr="005F5FED">
              <w:rPr>
                <w:spacing w:val="34"/>
                <w:sz w:val="26"/>
              </w:rPr>
              <w:t xml:space="preserve"> </w:t>
            </w:r>
            <w:r w:rsidRPr="005F5FED">
              <w:rPr>
                <w:sz w:val="26"/>
              </w:rPr>
              <w:t>план</w:t>
            </w:r>
            <w:r w:rsidRPr="005F5FED">
              <w:rPr>
                <w:spacing w:val="30"/>
                <w:sz w:val="26"/>
              </w:rPr>
              <w:t xml:space="preserve"> </w:t>
            </w:r>
            <w:r w:rsidRPr="005F5FED">
              <w:rPr>
                <w:sz w:val="26"/>
              </w:rPr>
              <w:t>работы</w:t>
            </w:r>
            <w:r w:rsidRPr="005F5FED">
              <w:rPr>
                <w:spacing w:val="33"/>
                <w:sz w:val="26"/>
              </w:rPr>
              <w:t xml:space="preserve"> </w:t>
            </w:r>
            <w:r w:rsidRPr="005F5FED">
              <w:rPr>
                <w:sz w:val="26"/>
              </w:rPr>
              <w:t>с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</w:rPr>
            </w:pPr>
            <w:r w:rsidRPr="005F5FED">
              <w:rPr>
                <w:sz w:val="26"/>
              </w:rPr>
              <w:t>1.7.</w:t>
            </w:r>
            <w:r w:rsidRPr="005F5FED">
              <w:rPr>
                <w:sz w:val="26"/>
              </w:rPr>
              <w:tab/>
              <w:t>Ощущали</w:t>
            </w:r>
            <w:r w:rsidRPr="005F5FED">
              <w:rPr>
                <w:sz w:val="26"/>
              </w:rPr>
              <w:tab/>
              <w:t>ли</w:t>
            </w:r>
            <w:r w:rsidRPr="005F5FED">
              <w:rPr>
                <w:sz w:val="26"/>
              </w:rPr>
              <w:tab/>
              <w:t>Вы</w:t>
            </w:r>
            <w:r w:rsidRPr="005F5FED">
              <w:rPr>
                <w:sz w:val="26"/>
              </w:rPr>
              <w:tab/>
              <w:t>безопасность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2"/>
                <w:sz w:val="26"/>
              </w:rPr>
              <w:t>при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общении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с</w:t>
            </w:r>
            <w:r w:rsidRPr="005F5FED">
              <w:rPr>
                <w:spacing w:val="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1.8.</w:t>
            </w:r>
            <w:r w:rsidRPr="005F5FED">
              <w:rPr>
                <w:spacing w:val="27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26"/>
                <w:sz w:val="26"/>
              </w:rPr>
              <w:t xml:space="preserve"> </w:t>
            </w:r>
            <w:r w:rsidRPr="005F5FED">
              <w:rPr>
                <w:sz w:val="26"/>
              </w:rPr>
              <w:t>было</w:t>
            </w:r>
            <w:r w:rsidRPr="005F5FED">
              <w:rPr>
                <w:spacing w:val="26"/>
                <w:sz w:val="26"/>
              </w:rPr>
              <w:t xml:space="preserve"> </w:t>
            </w:r>
            <w:r w:rsidRPr="005F5FED">
              <w:rPr>
                <w:sz w:val="26"/>
              </w:rPr>
              <w:t>понятно,</w:t>
            </w:r>
            <w:r w:rsidRPr="005F5FED">
              <w:rPr>
                <w:spacing w:val="24"/>
                <w:sz w:val="26"/>
              </w:rPr>
              <w:t xml:space="preserve"> </w:t>
            </w:r>
            <w:r w:rsidRPr="005F5FED">
              <w:rPr>
                <w:sz w:val="26"/>
              </w:rPr>
              <w:t>что</w:t>
            </w:r>
            <w:r w:rsidRPr="005F5FED">
              <w:rPr>
                <w:spacing w:val="25"/>
                <w:sz w:val="26"/>
              </w:rPr>
              <w:t xml:space="preserve"> </w:t>
            </w:r>
            <w:r w:rsidRPr="005F5FED">
              <w:rPr>
                <w:sz w:val="26"/>
              </w:rPr>
              <w:t>от</w:t>
            </w:r>
            <w:r w:rsidRPr="005F5FED">
              <w:rPr>
                <w:spacing w:val="23"/>
                <w:sz w:val="26"/>
              </w:rPr>
              <w:t xml:space="preserve"> </w:t>
            </w:r>
            <w:r w:rsidRPr="005F5FED">
              <w:rPr>
                <w:sz w:val="26"/>
              </w:rPr>
              <w:t>Вас</w:t>
            </w:r>
            <w:r w:rsidRPr="005F5FED">
              <w:rPr>
                <w:spacing w:val="21"/>
                <w:sz w:val="26"/>
              </w:rPr>
              <w:t xml:space="preserve"> </w:t>
            </w:r>
            <w:r w:rsidRPr="005F5FED">
              <w:rPr>
                <w:sz w:val="26"/>
              </w:rPr>
              <w:t>ждет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62" w:right="55" w:hanging="63"/>
              <w:rPr>
                <w:sz w:val="26"/>
              </w:rPr>
            </w:pPr>
            <w:r w:rsidRPr="005F5FED">
              <w:rPr>
                <w:sz w:val="26"/>
              </w:rPr>
              <w:t>1.9.</w:t>
            </w:r>
            <w:r w:rsidRPr="005F5FED">
              <w:rPr>
                <w:spacing w:val="4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3"/>
                <w:sz w:val="26"/>
              </w:rPr>
              <w:t xml:space="preserve"> </w:t>
            </w:r>
            <w:r w:rsidRPr="005F5FED">
              <w:rPr>
                <w:sz w:val="26"/>
              </w:rPr>
              <w:t>Вы</w:t>
            </w:r>
            <w:r w:rsidRPr="005F5FED">
              <w:rPr>
                <w:spacing w:val="2"/>
                <w:sz w:val="26"/>
              </w:rPr>
              <w:t xml:space="preserve"> </w:t>
            </w:r>
            <w:r w:rsidRPr="005F5FED">
              <w:rPr>
                <w:sz w:val="26"/>
              </w:rPr>
              <w:t>довольны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вашей</w:t>
            </w:r>
            <w:r w:rsidRPr="005F5FED">
              <w:rPr>
                <w:spacing w:val="4"/>
                <w:sz w:val="26"/>
              </w:rPr>
              <w:t xml:space="preserve"> </w:t>
            </w:r>
            <w:r w:rsidRPr="005F5FED">
              <w:rPr>
                <w:sz w:val="26"/>
              </w:rPr>
              <w:t>совместной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1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2" w:right="59" w:hanging="63"/>
              <w:rPr>
                <w:sz w:val="26"/>
              </w:rPr>
            </w:pPr>
            <w:r w:rsidRPr="005F5FED">
              <w:rPr>
                <w:sz w:val="26"/>
              </w:rPr>
              <w:t>1.10.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оправдались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Ваши</w:t>
            </w:r>
            <w:r w:rsidRPr="005F5FED">
              <w:rPr>
                <w:spacing w:val="65"/>
                <w:sz w:val="26"/>
              </w:rPr>
              <w:t xml:space="preserve"> </w:t>
            </w:r>
            <w:r w:rsidRPr="005F5FED">
              <w:rPr>
                <w:sz w:val="26"/>
              </w:rPr>
              <w:t>ожидания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от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участия</w:t>
            </w:r>
            <w:r w:rsidRPr="005F5FED">
              <w:rPr>
                <w:spacing w:val="-4"/>
                <w:sz w:val="26"/>
              </w:rPr>
              <w:t xml:space="preserve"> </w:t>
            </w:r>
            <w:r w:rsidRPr="005F5FED">
              <w:rPr>
                <w:sz w:val="26"/>
              </w:rPr>
              <w:t>в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Программе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-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3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4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</w:tbl>
    <w:p w:rsidR="003E100B" w:rsidRDefault="003E100B" w:rsidP="000F6558">
      <w:pPr>
        <w:pStyle w:val="BodyText"/>
        <w:spacing w:before="8"/>
        <w:rPr>
          <w:sz w:val="25"/>
          <w:lang w:eastAsia="en-US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 w:rsidR="003E100B" w:rsidRDefault="003E100B" w:rsidP="000F6558">
      <w:pPr>
        <w:pStyle w:val="BodyText"/>
        <w:spacing w:before="5"/>
        <w:rPr>
          <w:sz w:val="21"/>
        </w:rPr>
      </w:pPr>
      <w:r>
        <w:rPr>
          <w:noProof/>
        </w:rPr>
        <w:pict>
          <v:rect id="Прямоугольник 33" o:spid="_x0000_s1028" style="position:absolute;margin-left:70.85pt;margin-top:14.6pt;width:350.95pt;height: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" filled="f" strokeweight=".18mm">
            <v:stroke joinstyle="round"/>
            <w10:wrap anchorx="page"/>
          </v:rect>
        </w:pict>
      </w:r>
    </w:p>
    <w:p w:rsidR="003E100B" w:rsidRDefault="003E100B" w:rsidP="000F6558">
      <w:pPr>
        <w:pStyle w:val="BodyText"/>
        <w:spacing w:before="5"/>
        <w:rPr>
          <w:sz w:val="15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800"/>
        </w:tabs>
        <w:suppressAutoHyphens/>
        <w:spacing w:before="89"/>
        <w:ind w:left="799" w:hanging="264"/>
        <w:contextualSpacing w:val="0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3E100B" w:rsidRDefault="003E100B" w:rsidP="000F6558">
      <w:pPr>
        <w:pStyle w:val="BodyText"/>
        <w:spacing w:before="10"/>
        <w:rPr>
          <w:sz w:val="21"/>
        </w:rPr>
      </w:pPr>
      <w:r>
        <w:rPr>
          <w:noProof/>
        </w:rPr>
        <w:pict>
          <v:rect id="Прямоугольник 34" o:spid="_x0000_s1029" style="position:absolute;margin-left:70.85pt;margin-top:14.85pt;width:350.95pt;height:.4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" filled="f" strokeweight=".18mm">
            <v:stroke joinstyle="round"/>
            <w10:wrap anchorx="page"/>
          </v:rect>
        </w:pict>
      </w:r>
    </w:p>
    <w:p w:rsidR="003E100B" w:rsidRDefault="003E100B" w:rsidP="000F6558">
      <w:pPr>
        <w:pStyle w:val="BodyText"/>
        <w:spacing w:before="6"/>
        <w:rPr>
          <w:sz w:val="15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800"/>
        </w:tabs>
        <w:suppressAutoHyphens/>
        <w:spacing w:before="88"/>
        <w:ind w:left="799" w:hanging="264"/>
        <w:contextualSpacing w:val="0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BodyText"/>
        <w:spacing w:before="2"/>
        <w:rPr>
          <w:sz w:val="26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BodyText"/>
        <w:spacing w:before="9"/>
        <w:rPr>
          <w:sz w:val="25"/>
        </w:rPr>
      </w:pPr>
    </w:p>
    <w:p w:rsidR="003E100B" w:rsidRDefault="003E100B" w:rsidP="000F6558">
      <w:pPr>
        <w:pStyle w:val="ListParagraph"/>
        <w:widowControl w:val="0"/>
        <w:numPr>
          <w:ilvl w:val="1"/>
          <w:numId w:val="9"/>
        </w:numPr>
        <w:tabs>
          <w:tab w:val="left" w:pos="800"/>
        </w:tabs>
        <w:suppressAutoHyphens/>
        <w:spacing w:before="1"/>
        <w:ind w:left="799" w:hanging="264"/>
        <w:contextualSpacing w:val="0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BodyText"/>
        <w:spacing w:before="7"/>
      </w:pPr>
    </w:p>
    <w:p w:rsidR="003E100B" w:rsidRDefault="003E100B" w:rsidP="000F6558">
      <w:pPr>
        <w:pStyle w:val="Heading1"/>
        <w:spacing w:before="67" w:line="319" w:lineRule="exact"/>
        <w:ind w:right="24"/>
        <w:jc w:val="center"/>
      </w:pPr>
      <w:r>
        <w:rPr>
          <w:b w:val="0"/>
          <w:sz w:val="26"/>
        </w:rPr>
        <w:t>Благодарим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вас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за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участие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в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 xml:space="preserve">опросе </w:t>
      </w:r>
      <w:r>
        <w:t>!</w:t>
      </w:r>
    </w:p>
    <w:p w:rsidR="003E100B" w:rsidRDefault="003E100B" w:rsidP="000F6558">
      <w:pPr>
        <w:pStyle w:val="Heading1"/>
        <w:spacing w:before="67" w:line="319" w:lineRule="exact"/>
        <w:ind w:right="24"/>
        <w:jc w:val="center"/>
      </w:pPr>
    </w:p>
    <w:p w:rsidR="003E100B" w:rsidRDefault="003E100B" w:rsidP="000F6558">
      <w:pPr>
        <w:pStyle w:val="Heading1"/>
        <w:spacing w:before="67" w:line="319" w:lineRule="exact"/>
        <w:ind w:right="24"/>
        <w:jc w:val="center"/>
      </w:pPr>
    </w:p>
    <w:p w:rsidR="003E100B" w:rsidRDefault="003E100B" w:rsidP="000F6558">
      <w:pPr>
        <w:pStyle w:val="Heading1"/>
        <w:spacing w:before="67" w:line="319" w:lineRule="exact"/>
        <w:ind w:right="24"/>
        <w:jc w:val="center"/>
      </w:pPr>
    </w:p>
    <w:p w:rsidR="003E100B" w:rsidRDefault="003E100B" w:rsidP="000F6558">
      <w:pPr>
        <w:pStyle w:val="Heading1"/>
        <w:spacing w:before="67" w:line="319" w:lineRule="exact"/>
        <w:ind w:right="24"/>
        <w:jc w:val="center"/>
      </w:pPr>
    </w:p>
    <w:p w:rsidR="003E100B" w:rsidRPr="000F6558" w:rsidRDefault="003E100B" w:rsidP="000F6558">
      <w:pPr>
        <w:pStyle w:val="Heading1"/>
        <w:spacing w:before="67" w:line="319" w:lineRule="exact"/>
        <w:ind w:right="24"/>
        <w:jc w:val="right"/>
      </w:pPr>
      <w:r w:rsidRPr="000F6558">
        <w:rPr>
          <w:bCs w:val="0"/>
        </w:rPr>
        <w:t>Приложение 7</w:t>
      </w:r>
    </w:p>
    <w:p w:rsidR="003E100B" w:rsidRDefault="003E100B" w:rsidP="000F6558">
      <w:pPr>
        <w:pStyle w:val="Heading1"/>
        <w:spacing w:before="67" w:line="319" w:lineRule="exact"/>
        <w:ind w:right="24"/>
        <w:jc w:val="center"/>
        <w:rPr>
          <w:spacing w:val="-12"/>
        </w:rPr>
      </w:pPr>
      <w:r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</w:p>
    <w:p w:rsidR="003E100B" w:rsidRDefault="003E100B" w:rsidP="000F6558">
      <w:pPr>
        <w:pStyle w:val="Heading1"/>
        <w:spacing w:before="67" w:line="319" w:lineRule="exact"/>
        <w:ind w:right="24"/>
        <w:jc w:val="center"/>
        <w:rPr>
          <w:sz w:val="26"/>
        </w:rPr>
      </w:pP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3E100B" w:rsidRDefault="003E100B" w:rsidP="000F6558">
      <w:pPr>
        <w:pStyle w:val="BodyText"/>
        <w:spacing w:line="319" w:lineRule="exact"/>
        <w:ind w:right="12"/>
        <w:jc w:val="center"/>
        <w:rPr>
          <w:sz w:val="26"/>
        </w:rPr>
      </w:pPr>
      <w:bookmarkStart w:id="4" w:name="(для_наставника)"/>
      <w:bookmarkEnd w:id="4"/>
      <w:r>
        <w:t>(для</w:t>
      </w:r>
      <w:r>
        <w:rPr>
          <w:spacing w:val="-12"/>
        </w:rPr>
        <w:t xml:space="preserve"> </w:t>
      </w:r>
      <w:r>
        <w:t>наставника)</w:t>
      </w:r>
    </w:p>
    <w:p w:rsidR="003E100B" w:rsidRDefault="003E100B" w:rsidP="000F6558">
      <w:pPr>
        <w:pStyle w:val="BodyText"/>
        <w:spacing w:before="10"/>
        <w:rPr>
          <w:sz w:val="27"/>
        </w:rPr>
      </w:pP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W w:w="9769" w:type="dxa"/>
        <w:tblInd w:w="479" w:type="dxa"/>
        <w:tblCellMar>
          <w:left w:w="5" w:type="dxa"/>
          <w:right w:w="5" w:type="dxa"/>
        </w:tblCellMar>
        <w:tblLook w:val="01E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3E100B" w:rsidTr="005F5FED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2" w:right="54"/>
              <w:rPr>
                <w:sz w:val="26"/>
              </w:rPr>
            </w:pPr>
            <w:r w:rsidRPr="005F5FED">
              <w:rPr>
                <w:sz w:val="26"/>
              </w:rPr>
              <w:t>1.1.</w:t>
            </w:r>
            <w:r w:rsidRPr="005F5FED">
              <w:rPr>
                <w:spacing w:val="22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20"/>
                <w:sz w:val="26"/>
              </w:rPr>
              <w:t xml:space="preserve"> </w:t>
            </w:r>
            <w:r w:rsidRPr="005F5FED">
              <w:rPr>
                <w:sz w:val="26"/>
              </w:rPr>
              <w:t>было</w:t>
            </w:r>
            <w:r w:rsidRPr="005F5FED">
              <w:rPr>
                <w:spacing w:val="21"/>
                <w:sz w:val="26"/>
              </w:rPr>
              <w:t xml:space="preserve"> </w:t>
            </w:r>
            <w:r w:rsidRPr="005F5FED">
              <w:rPr>
                <w:sz w:val="26"/>
              </w:rPr>
              <w:t>комфортно</w:t>
            </w:r>
            <w:r w:rsidRPr="005F5FED">
              <w:rPr>
                <w:spacing w:val="21"/>
                <w:sz w:val="26"/>
              </w:rPr>
              <w:t xml:space="preserve"> </w:t>
            </w:r>
            <w:r w:rsidRPr="005F5FED">
              <w:rPr>
                <w:sz w:val="26"/>
              </w:rPr>
              <w:t>общение</w:t>
            </w:r>
            <w:r w:rsidRPr="005F5FED">
              <w:rPr>
                <w:spacing w:val="21"/>
                <w:sz w:val="26"/>
              </w:rPr>
              <w:t xml:space="preserve"> </w:t>
            </w:r>
            <w:r w:rsidRPr="005F5FED">
              <w:rPr>
                <w:sz w:val="26"/>
              </w:rPr>
              <w:t>с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2" w:right="54"/>
              <w:rPr>
                <w:sz w:val="26"/>
              </w:rPr>
            </w:pPr>
            <w:r w:rsidRPr="005F5FED">
              <w:rPr>
                <w:sz w:val="26"/>
              </w:rPr>
              <w:t>1.2.</w:t>
            </w:r>
            <w:r w:rsidRPr="005F5FED">
              <w:rPr>
                <w:spacing w:val="26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25"/>
                <w:sz w:val="26"/>
              </w:rPr>
              <w:t xml:space="preserve"> </w:t>
            </w:r>
            <w:r w:rsidRPr="005F5FED">
              <w:rPr>
                <w:sz w:val="26"/>
              </w:rPr>
              <w:t>удалось</w:t>
            </w:r>
            <w:r w:rsidRPr="005F5FED">
              <w:rPr>
                <w:spacing w:val="26"/>
                <w:sz w:val="26"/>
              </w:rPr>
              <w:t xml:space="preserve"> </w:t>
            </w:r>
            <w:r w:rsidRPr="005F5FED">
              <w:rPr>
                <w:sz w:val="26"/>
              </w:rPr>
              <w:t>реализовать</w:t>
            </w:r>
            <w:r w:rsidRPr="005F5FED">
              <w:rPr>
                <w:spacing w:val="21"/>
                <w:sz w:val="26"/>
              </w:rPr>
              <w:t xml:space="preserve"> </w:t>
            </w:r>
            <w:r w:rsidRPr="005F5FED">
              <w:rPr>
                <w:sz w:val="26"/>
              </w:rPr>
              <w:t>свои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лидерские качества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</w:t>
            </w:r>
            <w:r w:rsidRPr="005F5FED">
              <w:rPr>
                <w:spacing w:val="2"/>
                <w:sz w:val="26"/>
              </w:rPr>
              <w:t xml:space="preserve"> </w:t>
            </w:r>
            <w:r w:rsidRPr="005F5FED">
              <w:rPr>
                <w:sz w:val="26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</w:rPr>
            </w:pPr>
            <w:r w:rsidRPr="005F5FED">
              <w:rPr>
                <w:sz w:val="26"/>
              </w:rPr>
              <w:t>1.3.</w:t>
            </w:r>
            <w:r w:rsidRPr="005F5FED">
              <w:rPr>
                <w:spacing w:val="49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z w:val="26"/>
              </w:rPr>
              <w:tab/>
              <w:t>полезными/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1"/>
                <w:sz w:val="26"/>
              </w:rPr>
              <w:t>интересными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были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групповые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</w:rPr>
            </w:pPr>
            <w:r w:rsidRPr="005F5FED">
              <w:rPr>
                <w:sz w:val="26"/>
              </w:rPr>
              <w:t>1.4.</w:t>
            </w:r>
            <w:r w:rsidRPr="005F5FED">
              <w:rPr>
                <w:spacing w:val="49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z w:val="26"/>
              </w:rPr>
              <w:tab/>
              <w:t>полезными/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1"/>
                <w:sz w:val="26"/>
              </w:rPr>
              <w:t>интересными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были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личные</w:t>
            </w:r>
            <w:r w:rsidRPr="005F5FED">
              <w:rPr>
                <w:spacing w:val="2"/>
                <w:sz w:val="26"/>
              </w:rPr>
              <w:t xml:space="preserve"> </w:t>
            </w:r>
            <w:r w:rsidRPr="005F5FED">
              <w:rPr>
                <w:sz w:val="26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1.5.</w:t>
            </w:r>
            <w:r w:rsidRPr="005F5FED">
              <w:rPr>
                <w:spacing w:val="49"/>
                <w:sz w:val="26"/>
                <w:lang w:val="en-US"/>
              </w:rPr>
              <w:t xml:space="preserve"> </w:t>
            </w:r>
            <w:r w:rsidRPr="005F5FED">
              <w:rPr>
                <w:sz w:val="26"/>
                <w:lang w:val="en-US"/>
              </w:rPr>
              <w:t>Насколько</w:t>
            </w:r>
            <w:r w:rsidRPr="005F5FED">
              <w:rPr>
                <w:sz w:val="26"/>
                <w:lang w:val="en-US"/>
              </w:rPr>
              <w:tab/>
              <w:t>удалось</w:t>
            </w:r>
            <w:r w:rsidRPr="005F5FED">
              <w:rPr>
                <w:sz w:val="26"/>
                <w:lang w:val="en-US"/>
              </w:rPr>
              <w:tab/>
            </w:r>
            <w:r w:rsidRPr="005F5FED">
              <w:rPr>
                <w:spacing w:val="-1"/>
                <w:sz w:val="26"/>
                <w:lang w:val="en-US"/>
              </w:rPr>
              <w:t>спланировать</w:t>
            </w:r>
            <w:r w:rsidRPr="005F5FED">
              <w:rPr>
                <w:spacing w:val="-62"/>
                <w:sz w:val="26"/>
                <w:lang w:val="en-US"/>
              </w:rPr>
              <w:t xml:space="preserve"> </w:t>
            </w:r>
            <w:r w:rsidRPr="005F5FED">
              <w:rPr>
                <w:sz w:val="26"/>
                <w:lang w:val="en-US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71" w:right="54"/>
              <w:rPr>
                <w:sz w:val="26"/>
              </w:rPr>
            </w:pPr>
            <w:r w:rsidRPr="005F5FED">
              <w:rPr>
                <w:sz w:val="26"/>
              </w:rPr>
              <w:t>1.6.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удалось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осуществить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план</w:t>
            </w:r>
            <w:r w:rsidRPr="005F5FED">
              <w:rPr>
                <w:spacing w:val="-63"/>
                <w:sz w:val="26"/>
              </w:rPr>
              <w:t xml:space="preserve"> </w:t>
            </w:r>
            <w:r w:rsidRPr="005F5FED">
              <w:rPr>
                <w:sz w:val="26"/>
              </w:rPr>
              <w:t>индивидуального</w:t>
            </w:r>
            <w:r w:rsidRPr="005F5FED">
              <w:rPr>
                <w:spacing w:val="-3"/>
                <w:sz w:val="26"/>
              </w:rPr>
              <w:t xml:space="preserve"> </w:t>
            </w:r>
            <w:r w:rsidRPr="005F5FED">
              <w:rPr>
                <w:sz w:val="26"/>
              </w:rPr>
              <w:t>развития</w:t>
            </w:r>
            <w:r w:rsidRPr="005F5FED">
              <w:rPr>
                <w:spacing w:val="-4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</w:rPr>
            </w:pPr>
            <w:r w:rsidRPr="005F5FED">
              <w:rPr>
                <w:sz w:val="26"/>
              </w:rPr>
              <w:t>1.7.</w:t>
            </w:r>
            <w:r w:rsidRPr="005F5FED">
              <w:rPr>
                <w:spacing w:val="39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z w:val="26"/>
              </w:rPr>
              <w:tab/>
              <w:t>Вы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1"/>
                <w:sz w:val="26"/>
              </w:rPr>
              <w:t>оцениваете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включенность наставляемого</w:t>
            </w:r>
            <w:r w:rsidRPr="005F5FED">
              <w:rPr>
                <w:spacing w:val="-1"/>
                <w:sz w:val="26"/>
              </w:rPr>
              <w:t xml:space="preserve"> </w:t>
            </w:r>
            <w:r w:rsidRPr="005F5FED">
              <w:rPr>
                <w:sz w:val="26"/>
              </w:rPr>
              <w:t>в</w:t>
            </w:r>
            <w:r w:rsidRPr="005F5FED">
              <w:rPr>
                <w:spacing w:val="-2"/>
                <w:sz w:val="26"/>
              </w:rPr>
              <w:t xml:space="preserve"> </w:t>
            </w:r>
            <w:r w:rsidRPr="005F5FED">
              <w:rPr>
                <w:sz w:val="26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8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</w:rPr>
            </w:pPr>
            <w:r w:rsidRPr="005F5FED">
              <w:rPr>
                <w:sz w:val="26"/>
              </w:rPr>
              <w:t>1.8.</w:t>
            </w:r>
            <w:r w:rsidRPr="005F5FED">
              <w:rPr>
                <w:spacing w:val="39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z w:val="26"/>
              </w:rPr>
              <w:tab/>
              <w:t>Вы</w:t>
            </w:r>
            <w:r w:rsidRPr="005F5FED">
              <w:rPr>
                <w:sz w:val="26"/>
              </w:rPr>
              <w:tab/>
              <w:t>довольны</w:t>
            </w:r>
            <w:r w:rsidRPr="005F5FED">
              <w:rPr>
                <w:sz w:val="26"/>
              </w:rPr>
              <w:tab/>
            </w:r>
            <w:r w:rsidRPr="005F5FED">
              <w:rPr>
                <w:spacing w:val="-1"/>
                <w:sz w:val="26"/>
              </w:rPr>
              <w:t>вашей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совместной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1.9.</w:t>
            </w:r>
            <w:r w:rsidRPr="005F5FED">
              <w:rPr>
                <w:spacing w:val="39"/>
                <w:sz w:val="26"/>
                <w:lang w:val="en-US"/>
              </w:rPr>
              <w:t xml:space="preserve"> </w:t>
            </w:r>
            <w:r w:rsidRPr="005F5FED">
              <w:rPr>
                <w:sz w:val="26"/>
                <w:lang w:val="en-US"/>
              </w:rPr>
              <w:t>Насколько</w:t>
            </w:r>
            <w:r w:rsidRPr="005F5FED">
              <w:rPr>
                <w:sz w:val="26"/>
                <w:lang w:val="en-US"/>
              </w:rPr>
              <w:tab/>
              <w:t>понравилась</w:t>
            </w:r>
            <w:r w:rsidRPr="005F5FED">
              <w:rPr>
                <w:sz w:val="26"/>
                <w:lang w:val="en-US"/>
              </w:rPr>
              <w:tab/>
            </w:r>
            <w:r w:rsidRPr="005F5FED">
              <w:rPr>
                <w:spacing w:val="-2"/>
                <w:sz w:val="26"/>
                <w:lang w:val="en-US"/>
              </w:rPr>
              <w:t>работа</w:t>
            </w:r>
            <w:r w:rsidRPr="005F5FED">
              <w:rPr>
                <w:spacing w:val="-62"/>
                <w:sz w:val="26"/>
                <w:lang w:val="en-US"/>
              </w:rPr>
              <w:t xml:space="preserve"> </w:t>
            </w:r>
            <w:r w:rsidRPr="005F5FED">
              <w:rPr>
                <w:sz w:val="26"/>
                <w:lang w:val="en-US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  <w:tr w:rsidR="003E100B" w:rsidTr="005F5FED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71" w:right="54"/>
              <w:rPr>
                <w:sz w:val="26"/>
              </w:rPr>
            </w:pPr>
            <w:r w:rsidRPr="005F5FED">
              <w:rPr>
                <w:sz w:val="26"/>
              </w:rPr>
              <w:t>1.10.</w:t>
            </w:r>
            <w:r w:rsidRPr="005F5FED">
              <w:rPr>
                <w:spacing w:val="39"/>
                <w:sz w:val="26"/>
              </w:rPr>
              <w:t xml:space="preserve"> </w:t>
            </w:r>
            <w:r w:rsidRPr="005F5FED">
              <w:rPr>
                <w:sz w:val="26"/>
              </w:rPr>
              <w:t>Насколько</w:t>
            </w:r>
            <w:r w:rsidRPr="005F5FED">
              <w:rPr>
                <w:spacing w:val="-2"/>
                <w:sz w:val="26"/>
              </w:rPr>
              <w:t xml:space="preserve"> </w:t>
            </w:r>
            <w:r w:rsidRPr="005F5FED">
              <w:rPr>
                <w:sz w:val="26"/>
              </w:rPr>
              <w:t>оправдались Ваши</w:t>
            </w:r>
            <w:r w:rsidRPr="005F5FED">
              <w:rPr>
                <w:spacing w:val="-62"/>
                <w:sz w:val="26"/>
              </w:rPr>
              <w:t xml:space="preserve"> </w:t>
            </w:r>
            <w:r w:rsidRPr="005F5FED">
              <w:rPr>
                <w:sz w:val="26"/>
              </w:rPr>
              <w:t>ожидания от участия в Программе</w:t>
            </w:r>
            <w:r w:rsidRPr="005F5FED">
              <w:rPr>
                <w:spacing w:val="1"/>
                <w:sz w:val="26"/>
              </w:rPr>
              <w:t xml:space="preserve"> </w:t>
            </w:r>
            <w:r w:rsidRPr="005F5FED">
              <w:rPr>
                <w:sz w:val="26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0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172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5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60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right="159"/>
              <w:jc w:val="right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6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9"/>
              <w:jc w:val="center"/>
              <w:rPr>
                <w:sz w:val="26"/>
                <w:lang w:val="en-US"/>
              </w:rPr>
            </w:pPr>
            <w:r w:rsidRPr="005F5FED">
              <w:rPr>
                <w:w w:val="99"/>
                <w:sz w:val="26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before="93"/>
              <w:ind w:left="89" w:right="81"/>
              <w:jc w:val="center"/>
              <w:rPr>
                <w:sz w:val="26"/>
                <w:lang w:val="en-US"/>
              </w:rPr>
            </w:pPr>
            <w:r w:rsidRPr="005F5FED">
              <w:rPr>
                <w:sz w:val="26"/>
                <w:lang w:val="en-US"/>
              </w:rPr>
              <w:t>10</w:t>
            </w:r>
          </w:p>
        </w:tc>
      </w:tr>
    </w:tbl>
    <w:p w:rsidR="003E100B" w:rsidRDefault="003E100B" w:rsidP="000F6558">
      <w:pPr>
        <w:pStyle w:val="BodyText"/>
        <w:spacing w:before="7"/>
        <w:rPr>
          <w:sz w:val="25"/>
          <w:lang w:eastAsia="en-US"/>
        </w:rPr>
      </w:pP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00"/>
          <w:tab w:val="left" w:pos="9900"/>
        </w:tabs>
        <w:suppressAutoHyphens/>
        <w:spacing w:before="1"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 w:rsidR="003E100B" w:rsidRDefault="003E100B" w:rsidP="000F6558">
      <w:pPr>
        <w:spacing w:line="298" w:lineRule="exact"/>
        <w:ind w:left="536"/>
        <w:rPr>
          <w:sz w:val="26"/>
        </w:rPr>
      </w:pPr>
      <w:r>
        <w:rPr>
          <w:sz w:val="26"/>
        </w:rPr>
        <w:t>наставничества»?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ListParagraph"/>
        <w:widowControl w:val="0"/>
        <w:numPr>
          <w:ilvl w:val="2"/>
          <w:numId w:val="9"/>
        </w:numPr>
        <w:tabs>
          <w:tab w:val="left" w:pos="810"/>
        </w:tabs>
        <w:suppressAutoHyphens/>
        <w:spacing w:before="3"/>
        <w:ind w:left="536" w:right="543" w:firstLine="0"/>
        <w:contextualSpacing w:val="0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наставляемым?</w:t>
      </w:r>
      <w:r>
        <w:rPr>
          <w:spacing w:val="8"/>
          <w:sz w:val="26"/>
        </w:rPr>
        <w:t xml:space="preserve"> </w:t>
      </w:r>
      <w:r>
        <w:rPr>
          <w:sz w:val="26"/>
        </w:rPr>
        <w:t>(узнали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 w:rsidR="003E100B" w:rsidRDefault="003E100B" w:rsidP="000F6558">
      <w:pPr>
        <w:pStyle w:val="BodyText"/>
        <w:spacing w:before="2"/>
        <w:rPr>
          <w:sz w:val="26"/>
        </w:rPr>
      </w:pPr>
    </w:p>
    <w:p w:rsidR="003E100B" w:rsidRDefault="003E100B" w:rsidP="000F6558">
      <w:pPr>
        <w:pStyle w:val="BodyText"/>
        <w:spacing w:before="6"/>
        <w:jc w:val="center"/>
        <w:rPr>
          <w:sz w:val="24"/>
        </w:r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 w:rsidR="003E100B" w:rsidRDefault="003E100B" w:rsidP="000F6558">
      <w:pPr>
        <w:pStyle w:val="Heading1"/>
        <w:ind w:left="3436" w:right="904" w:hanging="2526"/>
      </w:pPr>
    </w:p>
    <w:p w:rsidR="003E100B" w:rsidRDefault="003E100B" w:rsidP="000F6558">
      <w:pPr>
        <w:pStyle w:val="Heading1"/>
        <w:ind w:left="3436" w:right="904" w:hanging="2526"/>
      </w:pPr>
    </w:p>
    <w:p w:rsidR="003E100B" w:rsidRDefault="003E100B" w:rsidP="000F6558">
      <w:pPr>
        <w:pStyle w:val="Heading1"/>
        <w:ind w:left="3436" w:right="904" w:hanging="2526"/>
      </w:pPr>
    </w:p>
    <w:p w:rsidR="003E100B" w:rsidRDefault="003E100B" w:rsidP="000F6558">
      <w:pPr>
        <w:pStyle w:val="Heading1"/>
        <w:ind w:left="3436" w:right="904" w:hanging="2526"/>
      </w:pPr>
    </w:p>
    <w:p w:rsidR="003E100B" w:rsidRDefault="003E100B" w:rsidP="000F6558">
      <w:pPr>
        <w:pStyle w:val="Heading1"/>
        <w:ind w:left="3436" w:right="904" w:hanging="2526"/>
      </w:pPr>
    </w:p>
    <w:p w:rsidR="003E100B" w:rsidRPr="000F6558" w:rsidRDefault="003E100B" w:rsidP="000F6558">
      <w:pPr>
        <w:pStyle w:val="Heading1"/>
        <w:ind w:left="3436" w:right="904" w:hanging="2526"/>
        <w:jc w:val="right"/>
      </w:pPr>
      <w:r w:rsidRPr="000F6558">
        <w:rPr>
          <w:bCs w:val="0"/>
        </w:rPr>
        <w:t>Приложение 8</w:t>
      </w:r>
    </w:p>
    <w:p w:rsidR="003E100B" w:rsidRPr="000F6558" w:rsidRDefault="003E100B" w:rsidP="000F6558">
      <w:pPr>
        <w:pStyle w:val="Heading1"/>
        <w:ind w:left="3436" w:right="904" w:hanging="2526"/>
        <w:jc w:val="center"/>
      </w:pPr>
      <w:r>
        <w:t>План «Дорожная карта»</w:t>
      </w:r>
    </w:p>
    <w:p w:rsidR="003E100B" w:rsidRDefault="003E100B" w:rsidP="000F6558">
      <w:pPr>
        <w:pStyle w:val="BodyText"/>
        <w:spacing w:before="1"/>
        <w:rPr>
          <w:b/>
        </w:rPr>
      </w:pPr>
    </w:p>
    <w:tbl>
      <w:tblPr>
        <w:tblW w:w="10485" w:type="dxa"/>
        <w:tblInd w:w="119" w:type="dxa"/>
        <w:tblCellMar>
          <w:left w:w="5" w:type="dxa"/>
          <w:right w:w="5" w:type="dxa"/>
        </w:tblCellMar>
        <w:tblLook w:val="01E0"/>
      </w:tblPr>
      <w:tblGrid>
        <w:gridCol w:w="743"/>
        <w:gridCol w:w="1485"/>
        <w:gridCol w:w="1065"/>
        <w:gridCol w:w="4134"/>
        <w:gridCol w:w="3058"/>
      </w:tblGrid>
      <w:tr w:rsidR="003E100B" w:rsidTr="005F5FED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53" w:right="-14" w:firstLine="172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№</w:t>
            </w:r>
            <w:r w:rsidRPr="005F5FED">
              <w:rPr>
                <w:b/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245" w:right="85" w:hanging="125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Наименова-</w:t>
            </w:r>
            <w:r w:rsidRPr="005F5FED">
              <w:rPr>
                <w:b/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ние</w:t>
            </w:r>
            <w:r w:rsidRPr="005F5FED">
              <w:rPr>
                <w:b/>
                <w:spacing w:val="-2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1" w:lineRule="exact"/>
              <w:ind w:left="-34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Длительн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263" w:right="197" w:firstLine="62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ость</w:t>
            </w:r>
            <w:r w:rsidRPr="005F5FED">
              <w:rPr>
                <w:b/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1" w:lineRule="exact"/>
              <w:ind w:left="946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На</w:t>
            </w:r>
            <w:r w:rsidRPr="005F5FED">
              <w:rPr>
                <w:b/>
                <w:spacing w:val="-2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этом этапе</w:t>
            </w:r>
            <w:r w:rsidRPr="005F5FED">
              <w:rPr>
                <w:b/>
                <w:spacing w:val="-4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1" w:lineRule="exact"/>
              <w:ind w:left="681" w:right="673"/>
              <w:jc w:val="center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Рекомендуемые</w:t>
            </w:r>
          </w:p>
          <w:p w:rsidR="003E100B" w:rsidRPr="005F5FED" w:rsidRDefault="003E100B" w:rsidP="005F5FED">
            <w:pPr>
              <w:pStyle w:val="TableParagraph"/>
              <w:spacing w:line="264" w:lineRule="exact"/>
              <w:ind w:left="946" w:right="935"/>
              <w:jc w:val="center"/>
              <w:rPr>
                <w:b/>
                <w:sz w:val="23"/>
                <w:lang w:val="en-US"/>
              </w:rPr>
            </w:pPr>
            <w:r w:rsidRPr="005F5FED">
              <w:rPr>
                <w:b/>
                <w:sz w:val="23"/>
                <w:lang w:val="en-US"/>
              </w:rPr>
              <w:t>документы</w:t>
            </w:r>
            <w:r w:rsidRPr="005F5FED">
              <w:rPr>
                <w:b/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для</w:t>
            </w:r>
            <w:r w:rsidRPr="005F5FED">
              <w:rPr>
                <w:b/>
                <w:spacing w:val="-1"/>
                <w:sz w:val="23"/>
                <w:lang w:val="en-US"/>
              </w:rPr>
              <w:t xml:space="preserve"> </w:t>
            </w:r>
            <w:r w:rsidRPr="005F5FED">
              <w:rPr>
                <w:b/>
                <w:sz w:val="23"/>
                <w:lang w:val="en-US"/>
              </w:rPr>
              <w:t>этапа</w:t>
            </w:r>
          </w:p>
        </w:tc>
      </w:tr>
      <w:tr w:rsidR="003E100B" w:rsidTr="005F5FED">
        <w:trPr>
          <w:trHeight w:val="85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1" w:lineRule="exact"/>
              <w:ind w:left="14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44" w:right="133" w:hanging="4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Подготовка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pacing w:val="-1"/>
                <w:sz w:val="23"/>
              </w:rPr>
              <w:t xml:space="preserve">условий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запуска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61" w:lineRule="exact"/>
              <w:ind w:left="10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В</w:t>
            </w:r>
          </w:p>
          <w:p w:rsidR="003E100B" w:rsidRPr="005F5FED" w:rsidRDefault="003E100B" w:rsidP="005F5FED">
            <w:pPr>
              <w:pStyle w:val="TableParagraph"/>
              <w:ind w:left="148" w:right="131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течение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первого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sz w:val="23"/>
              </w:rPr>
            </w:pPr>
            <w:r w:rsidRPr="005F5FED">
              <w:rPr>
                <w:sz w:val="23"/>
              </w:rPr>
              <w:t>информировать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педагогов,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обучающихся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родительское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сообщество</w:t>
            </w:r>
            <w:r w:rsidRPr="005F5FED">
              <w:rPr>
                <w:sz w:val="23"/>
              </w:rPr>
              <w:tab/>
              <w:t>о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подготовке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программы,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собрать</w:t>
            </w:r>
          </w:p>
          <w:p w:rsidR="003E100B" w:rsidRPr="005F5FED" w:rsidRDefault="003E100B" w:rsidP="005F5FED">
            <w:pPr>
              <w:pStyle w:val="TableParagraph"/>
              <w:tabs>
                <w:tab w:val="left" w:pos="3226"/>
              </w:tabs>
              <w:ind w:left="356" w:right="98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предварительные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2"/>
                <w:sz w:val="23"/>
              </w:rPr>
              <w:t>запросы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обучающихся,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педагогов,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молодых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специалистов;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4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определить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заинтересованные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наставничестве аудитории внутри 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вне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–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выпускники,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работодатели 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др.;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определить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цель,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задачи,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формы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наставничества,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2"/>
                <w:sz w:val="23"/>
              </w:rPr>
              <w:t>ожидаемые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результаты;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обеспечить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нормативно-правовое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оформление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программы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6"/>
              <w:jc w:val="both"/>
              <w:rPr>
                <w:sz w:val="23"/>
              </w:rPr>
            </w:pPr>
            <w:r w:rsidRPr="005F5FED">
              <w:rPr>
                <w:sz w:val="23"/>
              </w:rPr>
              <w:t>создать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организационные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условия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осуществления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 (назначить куратора;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сформировать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команду;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привлечь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ресурсы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экспертов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оказания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поддержки);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7"/>
              <w:jc w:val="both"/>
              <w:rPr>
                <w:sz w:val="23"/>
              </w:rPr>
            </w:pPr>
            <w:r w:rsidRPr="005F5FED">
              <w:rPr>
                <w:sz w:val="23"/>
              </w:rPr>
              <w:t>создать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проектный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офис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координации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работ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концентрации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ресурсов:</w:t>
            </w:r>
            <w:r w:rsidRPr="005F5FED">
              <w:rPr>
                <w:spacing w:val="-11"/>
                <w:sz w:val="23"/>
              </w:rPr>
              <w:t xml:space="preserve"> </w:t>
            </w:r>
            <w:r w:rsidRPr="005F5FED">
              <w:rPr>
                <w:sz w:val="23"/>
              </w:rPr>
              <w:t>кабинет,</w:t>
            </w:r>
            <w:r w:rsidRPr="005F5FED">
              <w:rPr>
                <w:spacing w:val="-3"/>
                <w:sz w:val="23"/>
              </w:rPr>
              <w:t xml:space="preserve"> </w:t>
            </w:r>
            <w:r w:rsidRPr="005F5FED">
              <w:rPr>
                <w:sz w:val="23"/>
              </w:rPr>
              <w:t>человек, бюджет;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8"/>
              <w:jc w:val="both"/>
              <w:rPr>
                <w:sz w:val="23"/>
              </w:rPr>
            </w:pPr>
            <w:r w:rsidRPr="005F5FED">
              <w:rPr>
                <w:sz w:val="23"/>
              </w:rPr>
              <w:t>создать страницу проектного офиса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сайте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ОО;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9"/>
              <w:jc w:val="both"/>
              <w:rPr>
                <w:sz w:val="23"/>
              </w:rPr>
            </w:pPr>
            <w:r w:rsidRPr="005F5FED">
              <w:rPr>
                <w:sz w:val="23"/>
              </w:rPr>
              <w:t>разработать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модель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сетевого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или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иного</w:t>
            </w:r>
            <w:r w:rsidRPr="005F5FED">
              <w:rPr>
                <w:spacing w:val="16"/>
                <w:sz w:val="23"/>
              </w:rPr>
              <w:t xml:space="preserve"> </w:t>
            </w:r>
            <w:r w:rsidRPr="005F5FED">
              <w:rPr>
                <w:sz w:val="23"/>
              </w:rPr>
              <w:t>взаимодействия</w:t>
            </w:r>
            <w:r w:rsidRPr="005F5FED">
              <w:rPr>
                <w:spacing w:val="20"/>
                <w:sz w:val="23"/>
              </w:rPr>
              <w:t xml:space="preserve"> </w:t>
            </w:r>
            <w:r w:rsidRPr="005F5FED">
              <w:rPr>
                <w:sz w:val="23"/>
              </w:rPr>
              <w:t>партнеров</w:t>
            </w:r>
            <w:r w:rsidRPr="005F5FED">
              <w:rPr>
                <w:spacing w:val="22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476"/>
              </w:tabs>
              <w:spacing w:line="264" w:lineRule="exact"/>
              <w:ind w:left="356" w:right="101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осуществлении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1"/>
                <w:sz w:val="23"/>
                <w:lang w:val="en-US"/>
              </w:rPr>
              <w:t>наставнической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Приказ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внедрении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целевой</w:t>
            </w:r>
            <w:r w:rsidRPr="005F5FED">
              <w:rPr>
                <w:sz w:val="23"/>
              </w:rPr>
              <w:tab/>
              <w:t>модели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</w:t>
            </w:r>
            <w:r w:rsidRPr="005F5FED">
              <w:rPr>
                <w:spacing w:val="-3"/>
                <w:sz w:val="23"/>
              </w:rPr>
              <w:t xml:space="preserve"> </w:t>
            </w:r>
            <w:r w:rsidRPr="005F5FED">
              <w:rPr>
                <w:sz w:val="23"/>
              </w:rPr>
              <w:t>в ОО;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rPr>
                <w:sz w:val="23"/>
              </w:rPr>
            </w:pPr>
            <w:r w:rsidRPr="005F5FED">
              <w:rPr>
                <w:sz w:val="23"/>
              </w:rPr>
              <w:t>Положение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наставничестве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в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ОО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(</w:t>
            </w:r>
            <w:r w:rsidRPr="005F5FED">
              <w:rPr>
                <w:i/>
                <w:sz w:val="23"/>
              </w:rPr>
              <w:t>срок</w:t>
            </w:r>
            <w:r w:rsidRPr="005F5FED">
              <w:rPr>
                <w:i/>
                <w:spacing w:val="34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действия</w:t>
            </w:r>
            <w:r w:rsidRPr="005F5FED">
              <w:rPr>
                <w:i/>
                <w:spacing w:val="36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-</w:t>
            </w:r>
            <w:r w:rsidRPr="005F5FED">
              <w:rPr>
                <w:i/>
                <w:spacing w:val="37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до</w:t>
            </w:r>
            <w:r w:rsidRPr="005F5FED">
              <w:rPr>
                <w:i/>
                <w:spacing w:val="37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2024</w:t>
            </w:r>
            <w:r w:rsidRPr="005F5FED">
              <w:rPr>
                <w:i/>
                <w:spacing w:val="-55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г</w:t>
            </w:r>
            <w:r w:rsidRPr="005F5FED">
              <w:rPr>
                <w:sz w:val="23"/>
              </w:rPr>
              <w:t>.):</w:t>
            </w:r>
            <w:r w:rsidRPr="005F5FED">
              <w:rPr>
                <w:sz w:val="23"/>
              </w:rPr>
              <w:tab/>
              <w:t>общие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положения;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цель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и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задачи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наставничества,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формы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критерии,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методы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процедуры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отбора/выдвижения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наставников;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права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обязанности</w:t>
            </w:r>
            <w:r w:rsidRPr="005F5FED">
              <w:rPr>
                <w:spacing w:val="28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наставников,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</w:t>
            </w:r>
            <w:r w:rsidRPr="005F5FED">
              <w:rPr>
                <w:spacing w:val="13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4"/>
                <w:sz w:val="23"/>
              </w:rPr>
              <w:t xml:space="preserve"> </w:t>
            </w:r>
            <w:r w:rsidRPr="005F5FED">
              <w:rPr>
                <w:sz w:val="23"/>
              </w:rPr>
              <w:t>куратора;</w:t>
            </w:r>
            <w:r w:rsidRPr="005F5FED">
              <w:rPr>
                <w:spacing w:val="-54"/>
                <w:sz w:val="23"/>
              </w:rPr>
              <w:t xml:space="preserve"> </w:t>
            </w:r>
            <w:r w:rsidRPr="005F5FED">
              <w:rPr>
                <w:sz w:val="23"/>
              </w:rPr>
              <w:t>мотивация</w:t>
            </w:r>
            <w:r w:rsidRPr="005F5FED">
              <w:rPr>
                <w:spacing w:val="37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</w:t>
            </w:r>
            <w:r w:rsidRPr="005F5FED">
              <w:rPr>
                <w:spacing w:val="40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54"/>
                <w:sz w:val="23"/>
              </w:rPr>
              <w:t xml:space="preserve"> </w:t>
            </w:r>
            <w:r w:rsidRPr="005F5FED">
              <w:rPr>
                <w:sz w:val="23"/>
              </w:rPr>
              <w:t>куратора;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оценка</w:t>
            </w:r>
            <w:r w:rsidRPr="005F5FED">
              <w:rPr>
                <w:spacing w:val="2"/>
                <w:sz w:val="23"/>
              </w:rPr>
              <w:t xml:space="preserve"> </w:t>
            </w:r>
            <w:r w:rsidRPr="005F5FED">
              <w:rPr>
                <w:sz w:val="23"/>
              </w:rPr>
              <w:t>качества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эффективности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</w:t>
            </w:r>
            <w:r w:rsidRPr="005F5FED">
              <w:rPr>
                <w:spacing w:val="10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 др.;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81" w:lineRule="exact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Партнерские</w:t>
            </w:r>
            <w:r w:rsidRPr="005F5FED">
              <w:rPr>
                <w:spacing w:val="-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соглашения.</w:t>
            </w:r>
          </w:p>
        </w:tc>
      </w:tr>
      <w:tr w:rsidR="003E100B" w:rsidTr="005F5FED">
        <w:trPr>
          <w:trHeight w:val="51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46" w:lineRule="exact"/>
              <w:ind w:left="14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46" w:lineRule="exact"/>
              <w:ind w:left="122" w:right="113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Формирова-</w:t>
            </w:r>
          </w:p>
          <w:p w:rsidR="003E100B" w:rsidRPr="005F5FED" w:rsidRDefault="003E100B" w:rsidP="005F5FED">
            <w:pPr>
              <w:pStyle w:val="TableParagraph"/>
              <w:ind w:left="307" w:right="294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ние базы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настав-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ляемых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46" w:lineRule="exact"/>
              <w:ind w:left="10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В</w:t>
            </w:r>
          </w:p>
          <w:p w:rsidR="003E100B" w:rsidRPr="005F5FED" w:rsidRDefault="003E100B" w:rsidP="005F5FED">
            <w:pPr>
              <w:pStyle w:val="TableParagraph"/>
              <w:ind w:left="148" w:right="131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течение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первого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2953"/>
              </w:tabs>
              <w:spacing w:before="4" w:line="264" w:lineRule="exact"/>
              <w:ind w:right="95"/>
              <w:jc w:val="both"/>
              <w:rPr>
                <w:sz w:val="23"/>
              </w:rPr>
            </w:pPr>
            <w:r w:rsidRPr="005F5FED">
              <w:rPr>
                <w:sz w:val="23"/>
              </w:rPr>
              <w:t>информировать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родителей,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педагогов,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обучающихся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возможностях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целях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95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организовать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сбор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данных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</w:t>
            </w:r>
            <w:r w:rsidRPr="005F5FED">
              <w:rPr>
                <w:spacing w:val="58"/>
                <w:sz w:val="23"/>
              </w:rPr>
              <w:t xml:space="preserve"> </w:t>
            </w:r>
            <w:r w:rsidRPr="005F5FED">
              <w:rPr>
                <w:sz w:val="23"/>
              </w:rPr>
              <w:t>доступным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каналам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(родители,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классные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руководители,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педагоги-психологи,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профориентационные тесты и др.), 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том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числе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-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сбор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запросов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провести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уточняющий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анализ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потребностей</w:t>
            </w:r>
            <w:r w:rsidRPr="005F5FED">
              <w:rPr>
                <w:sz w:val="23"/>
              </w:rPr>
              <w:tab/>
              <w:t>в</w:t>
            </w:r>
            <w:r w:rsidRPr="005F5FED">
              <w:rPr>
                <w:sz w:val="23"/>
              </w:rPr>
              <w:tab/>
              <w:t>развитии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(например,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анкетный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опрос,</w:t>
            </w:r>
            <w:r w:rsidRPr="005F5FED">
              <w:rPr>
                <w:spacing w:val="-3"/>
                <w:sz w:val="23"/>
              </w:rPr>
              <w:t xml:space="preserve"> </w:t>
            </w:r>
            <w:r w:rsidRPr="005F5FED">
              <w:rPr>
                <w:sz w:val="23"/>
              </w:rPr>
              <w:t>интервью,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наблюдения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др.);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746"/>
              </w:tabs>
              <w:spacing w:line="264" w:lineRule="exact"/>
              <w:ind w:right="93"/>
              <w:jc w:val="both"/>
              <w:rPr>
                <w:sz w:val="23"/>
              </w:rPr>
            </w:pPr>
            <w:r w:rsidRPr="005F5FED">
              <w:rPr>
                <w:sz w:val="23"/>
              </w:rPr>
              <w:t>использовать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различные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форматы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популяризации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(хакатоны,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форумы,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конкурсы,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бизнес-игры,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сторителлинг,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квесты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before="4" w:line="264" w:lineRule="exact"/>
              <w:ind w:right="98"/>
              <w:rPr>
                <w:sz w:val="23"/>
              </w:rPr>
            </w:pPr>
            <w:r w:rsidRPr="005F5FED">
              <w:rPr>
                <w:sz w:val="23"/>
              </w:rPr>
              <w:t>Перечень</w:t>
            </w:r>
            <w:r w:rsidRPr="005F5FED">
              <w:rPr>
                <w:spacing w:val="27"/>
                <w:sz w:val="23"/>
              </w:rPr>
              <w:t xml:space="preserve"> </w:t>
            </w:r>
            <w:r w:rsidRPr="005F5FED">
              <w:rPr>
                <w:sz w:val="23"/>
              </w:rPr>
              <w:t>лиц,</w:t>
            </w:r>
            <w:r w:rsidRPr="005F5FED">
              <w:rPr>
                <w:spacing w:val="26"/>
                <w:sz w:val="23"/>
              </w:rPr>
              <w:t xml:space="preserve"> </w:t>
            </w:r>
            <w:r w:rsidRPr="005F5FED">
              <w:rPr>
                <w:sz w:val="23"/>
              </w:rPr>
              <w:t>желающих</w:t>
            </w:r>
            <w:r w:rsidRPr="005F5FED">
              <w:rPr>
                <w:spacing w:val="-54"/>
                <w:sz w:val="23"/>
              </w:rPr>
              <w:t xml:space="preserve"> </w:t>
            </w:r>
            <w:r w:rsidRPr="005F5FED">
              <w:rPr>
                <w:sz w:val="23"/>
              </w:rPr>
              <w:t>иметь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rPr>
                <w:sz w:val="23"/>
              </w:rPr>
            </w:pPr>
            <w:r w:rsidRPr="005F5FED">
              <w:rPr>
                <w:sz w:val="23"/>
              </w:rPr>
              <w:t>Формы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согласий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на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обработку</w:t>
            </w:r>
            <w:r w:rsidRPr="005F5FED">
              <w:rPr>
                <w:spacing w:val="3"/>
                <w:sz w:val="23"/>
              </w:rPr>
              <w:t xml:space="preserve"> </w:t>
            </w:r>
            <w:r w:rsidRPr="005F5FED">
              <w:rPr>
                <w:sz w:val="23"/>
              </w:rPr>
              <w:t>персональных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данных</w:t>
            </w:r>
            <w:r w:rsidRPr="005F5FED">
              <w:rPr>
                <w:sz w:val="23"/>
              </w:rPr>
              <w:tab/>
              <w:t>от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участников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наставнической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Если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1"/>
                <w:sz w:val="23"/>
                <w:lang w:val="en-US"/>
              </w:rPr>
              <w:t>наставляемые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несовершеннолетние,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2"/>
                <w:sz w:val="23"/>
                <w:lang w:val="en-US"/>
              </w:rPr>
              <w:t>то</w:t>
            </w:r>
          </w:p>
          <w:p w:rsidR="003E100B" w:rsidRPr="005F5FED" w:rsidRDefault="003E100B" w:rsidP="005F5FED">
            <w:pPr>
              <w:pStyle w:val="TableParagraph"/>
              <w:tabs>
                <w:tab w:val="left" w:pos="1930"/>
              </w:tabs>
              <w:spacing w:line="252" w:lineRule="exact"/>
              <w:ind w:left="356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согласие</w:t>
            </w:r>
            <w:r w:rsidRPr="005F5FED">
              <w:rPr>
                <w:sz w:val="23"/>
                <w:lang w:val="en-US"/>
              </w:rPr>
              <w:tab/>
              <w:t>родителей</w:t>
            </w:r>
          </w:p>
          <w:p w:rsidR="003E100B" w:rsidRPr="005F5FED" w:rsidRDefault="003E100B" w:rsidP="005F5FED">
            <w:pPr>
              <w:pStyle w:val="TableParagraph"/>
              <w:ind w:left="356" w:right="995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(законных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представителей);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  <w:tab w:val="left" w:pos="2612"/>
              </w:tabs>
              <w:ind w:right="97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Памятки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2"/>
                <w:sz w:val="23"/>
                <w:lang w:val="en-US"/>
              </w:rPr>
              <w:t>для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наставляемых.</w:t>
            </w:r>
          </w:p>
        </w:tc>
      </w:tr>
      <w:tr w:rsidR="003E100B" w:rsidTr="005F5FED">
        <w:trPr>
          <w:trHeight w:val="3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4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34" w:right="120" w:hanging="3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Формирова-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ние базы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pacing w:val="-1"/>
                <w:sz w:val="23"/>
                <w:lang w:val="en-US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0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В</w:t>
            </w:r>
          </w:p>
          <w:p w:rsidR="003E100B" w:rsidRPr="005F5FED" w:rsidRDefault="003E100B" w:rsidP="005F5FED">
            <w:pPr>
              <w:pStyle w:val="TableParagraph"/>
              <w:ind w:left="148" w:right="131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течение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первого</w:t>
            </w:r>
            <w:r w:rsidRPr="005F5FED">
              <w:rPr>
                <w:spacing w:val="-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провести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мероприятия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информирования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вовлечения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потенциальных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наставников,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взаимодействовать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целевыми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аудиториями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профильных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мероприятиях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(например,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мероприятия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соцпартнерами,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конференции,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форумы,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конкурсы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др.);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sz w:val="23"/>
              </w:rPr>
            </w:pPr>
            <w:r w:rsidRPr="005F5FED">
              <w:rPr>
                <w:sz w:val="23"/>
              </w:rPr>
              <w:t>желающих/готовых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быть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наставниками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объединить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базу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2213"/>
              </w:tabs>
              <w:ind w:right="97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База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1"/>
                <w:sz w:val="23"/>
                <w:lang w:val="en-US"/>
              </w:rPr>
              <w:t>данных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потенциальных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наставников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right="102"/>
              <w:jc w:val="both"/>
              <w:rPr>
                <w:sz w:val="23"/>
              </w:rPr>
            </w:pPr>
            <w:r w:rsidRPr="005F5FED">
              <w:rPr>
                <w:sz w:val="23"/>
              </w:rPr>
              <w:t>Анкеты-опросы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«Чем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могу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быть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полезен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качестве</w:t>
            </w:r>
            <w:r w:rsidRPr="005F5FED">
              <w:rPr>
                <w:spacing w:val="-4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наставника?»;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right="96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Письма-обращения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к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работодателям;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line="264" w:lineRule="exact"/>
              <w:ind w:right="98"/>
              <w:jc w:val="both"/>
              <w:rPr>
                <w:sz w:val="23"/>
              </w:rPr>
            </w:pPr>
            <w:r w:rsidRPr="005F5FED">
              <w:rPr>
                <w:sz w:val="23"/>
              </w:rPr>
              <w:t>Справки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отсутствии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судимости,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медицинские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справки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от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работодателей.</w:t>
            </w:r>
          </w:p>
        </w:tc>
      </w:tr>
      <w:tr w:rsidR="003E100B" w:rsidTr="005F5FED">
        <w:trPr>
          <w:trHeight w:val="2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4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29" w:right="103" w:firstLine="273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Отбор/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выдвижение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В</w:t>
            </w:r>
          </w:p>
          <w:p w:rsidR="003E100B" w:rsidRPr="005F5FED" w:rsidRDefault="003E100B" w:rsidP="005F5FED">
            <w:pPr>
              <w:pStyle w:val="TableParagraph"/>
              <w:ind w:left="110" w:right="97" w:firstLine="38"/>
              <w:jc w:val="both"/>
              <w:rPr>
                <w:sz w:val="23"/>
              </w:rPr>
            </w:pPr>
            <w:r w:rsidRPr="005F5FED">
              <w:rPr>
                <w:sz w:val="23"/>
              </w:rPr>
              <w:t>течение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pacing w:val="-1"/>
                <w:sz w:val="23"/>
              </w:rPr>
              <w:t>первого-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второго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провести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отбор/выдвижение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соответствии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Положением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утвердить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реестр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подготовить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методические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материалы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сопровождения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наставнической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деятельности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(памятки, сценарии встреч, рабочие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тетради 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пр.);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69" w:lineRule="exact"/>
              <w:ind w:hanging="280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разработать</w:t>
            </w:r>
            <w:r w:rsidRPr="005F5FED">
              <w:rPr>
                <w:spacing w:val="-3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портфолио</w:t>
            </w:r>
            <w:r w:rsidRPr="005F5FED">
              <w:rPr>
                <w:spacing w:val="-8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  <w:tab w:val="left" w:pos="2718"/>
              </w:tabs>
              <w:spacing w:line="276" w:lineRule="exact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Приказ</w:t>
            </w:r>
            <w:r w:rsidRPr="005F5FED">
              <w:rPr>
                <w:sz w:val="23"/>
                <w:lang w:val="en-US"/>
              </w:rPr>
              <w:tab/>
              <w:t>об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713"/>
              </w:tabs>
              <w:ind w:left="356" w:right="100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отборе/выдвижении</w:t>
            </w:r>
            <w:r w:rsidRPr="005F5FED">
              <w:rPr>
                <w:spacing w:val="1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настав-ников,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2"/>
                <w:sz w:val="23"/>
                <w:lang w:val="en-US"/>
              </w:rPr>
              <w:t>об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204"/>
              </w:tabs>
              <w:ind w:left="356" w:right="101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утверждении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1"/>
                <w:sz w:val="23"/>
                <w:lang w:val="en-US"/>
              </w:rPr>
              <w:t>реестра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  <w:tab w:val="left" w:pos="1873"/>
              </w:tabs>
              <w:ind w:right="96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Формат</w:t>
            </w:r>
            <w:r w:rsidRPr="005F5FED">
              <w:rPr>
                <w:sz w:val="23"/>
                <w:lang w:val="en-US"/>
              </w:rPr>
              <w:tab/>
              <w:t>портфолио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spacing w:line="278" w:lineRule="exact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Памятки</w:t>
            </w:r>
            <w:r w:rsidRPr="005F5FED">
              <w:rPr>
                <w:spacing w:val="-3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для</w:t>
            </w:r>
            <w:r w:rsidRPr="005F5FED">
              <w:rPr>
                <w:spacing w:val="-3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наставников.</w:t>
            </w:r>
          </w:p>
        </w:tc>
      </w:tr>
      <w:tr w:rsidR="003E100B" w:rsidTr="005F5FED">
        <w:trPr>
          <w:trHeight w:val="69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4"/>
              <w:jc w:val="center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ind w:left="139" w:right="126" w:hanging="2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Формирова-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ние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</w:t>
            </w:r>
          </w:p>
          <w:p w:rsidR="003E100B" w:rsidRPr="005F5FED" w:rsidRDefault="003E100B" w:rsidP="005F5FED">
            <w:pPr>
              <w:pStyle w:val="TableParagraph"/>
              <w:ind w:left="122" w:right="108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-ких пар /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В</w:t>
            </w:r>
          </w:p>
          <w:p w:rsidR="003E100B" w:rsidRPr="005F5FED" w:rsidRDefault="003E100B" w:rsidP="005F5FED">
            <w:pPr>
              <w:pStyle w:val="TableParagraph"/>
              <w:ind w:left="119" w:right="101" w:hanging="5"/>
              <w:jc w:val="center"/>
              <w:rPr>
                <w:sz w:val="23"/>
              </w:rPr>
            </w:pPr>
            <w:r w:rsidRPr="005F5FED">
              <w:rPr>
                <w:sz w:val="23"/>
              </w:rPr>
              <w:t>течение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месяца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после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издания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приказа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внедрен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целевой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модели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ичес-тва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организовать групповые встречи для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формирования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пар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или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групп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(с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использованием</w:t>
            </w:r>
            <w:r w:rsidRPr="005F5FED">
              <w:rPr>
                <w:sz w:val="23"/>
              </w:rPr>
              <w:tab/>
              <w:t>различных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форматов:</w:t>
            </w:r>
            <w:r w:rsidRPr="005F5FED">
              <w:rPr>
                <w:spacing w:val="-4"/>
                <w:sz w:val="23"/>
              </w:rPr>
              <w:t xml:space="preserve"> </w:t>
            </w:r>
            <w:r w:rsidRPr="005F5FED">
              <w:rPr>
                <w:sz w:val="23"/>
              </w:rPr>
              <w:t>квест,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соревнование</w:t>
            </w:r>
            <w:r w:rsidRPr="005F5FED">
              <w:rPr>
                <w:spacing w:val="-4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пр.)</w:t>
            </w:r>
          </w:p>
          <w:p w:rsidR="003E100B" w:rsidRPr="005F5FED" w:rsidRDefault="003E100B" w:rsidP="005F5FED">
            <w:pPr>
              <w:pStyle w:val="TableParagraph"/>
              <w:spacing w:line="263" w:lineRule="exact"/>
              <w:ind w:left="356"/>
              <w:jc w:val="both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–</w:t>
            </w:r>
            <w:r w:rsidRPr="005F5FED">
              <w:rPr>
                <w:spacing w:val="-1"/>
                <w:sz w:val="23"/>
                <w:lang w:val="en-US"/>
              </w:rPr>
              <w:t xml:space="preserve"> </w:t>
            </w:r>
            <w:r w:rsidRPr="005F5FED">
              <w:rPr>
                <w:i/>
                <w:sz w:val="23"/>
                <w:lang w:val="en-US"/>
              </w:rPr>
              <w:t>при</w:t>
            </w:r>
            <w:r w:rsidRPr="005F5FED">
              <w:rPr>
                <w:i/>
                <w:spacing w:val="-1"/>
                <w:sz w:val="23"/>
                <w:lang w:val="en-US"/>
              </w:rPr>
              <w:t xml:space="preserve"> </w:t>
            </w:r>
            <w:r w:rsidRPr="005F5FED">
              <w:rPr>
                <w:i/>
                <w:sz w:val="23"/>
                <w:lang w:val="en-US"/>
              </w:rPr>
              <w:t>необходимости</w:t>
            </w:r>
            <w:r w:rsidRPr="005F5FED">
              <w:rPr>
                <w:sz w:val="23"/>
                <w:lang w:val="en-US"/>
              </w:rPr>
              <w:t>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ind w:right="95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организовать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пробную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рабочую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встречу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встречу-планирование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выбрать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форматы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взаимодействия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каждой пары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или группы;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sz w:val="23"/>
              </w:rPr>
            </w:pPr>
            <w:r w:rsidRPr="005F5FED">
              <w:rPr>
                <w:sz w:val="23"/>
              </w:rPr>
              <w:t>обеспечить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психологическое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сопровождение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наставляемым,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сформировавшим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пару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или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группу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(при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необходимости),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продолжить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поиск</w:t>
            </w:r>
            <w:r w:rsidRPr="005F5FED">
              <w:rPr>
                <w:spacing w:val="-3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наставника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ind w:right="99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провести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анализ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потребностей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развитии куратора и наставников 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разработать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программы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обучения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64" w:lineRule="exact"/>
              <w:ind w:right="97"/>
              <w:jc w:val="both"/>
              <w:rPr>
                <w:sz w:val="23"/>
              </w:rPr>
            </w:pPr>
            <w:r w:rsidRPr="005F5FED">
              <w:rPr>
                <w:sz w:val="23"/>
              </w:rPr>
              <w:t>найти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ресурсы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для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организации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обучения</w:t>
            </w:r>
            <w:r w:rsidRPr="005F5FED">
              <w:rPr>
                <w:spacing w:val="23"/>
                <w:sz w:val="23"/>
              </w:rPr>
              <w:t xml:space="preserve"> </w:t>
            </w:r>
            <w:r w:rsidRPr="005F5FED">
              <w:rPr>
                <w:sz w:val="23"/>
              </w:rPr>
              <w:t>(через</w:t>
            </w:r>
            <w:r w:rsidRPr="005F5FED">
              <w:rPr>
                <w:spacing w:val="27"/>
                <w:sz w:val="23"/>
              </w:rPr>
              <w:t xml:space="preserve"> </w:t>
            </w:r>
            <w:r w:rsidRPr="005F5FED">
              <w:rPr>
                <w:sz w:val="23"/>
              </w:rPr>
              <w:t>соцпартнеров,</w:t>
            </w:r>
          </w:p>
          <w:p w:rsidR="003E100B" w:rsidRPr="005F5FED" w:rsidRDefault="003E100B" w:rsidP="005F5FED">
            <w:pPr>
              <w:pStyle w:val="TableParagraph"/>
              <w:ind w:left="356" w:right="58"/>
              <w:rPr>
                <w:sz w:val="23"/>
              </w:rPr>
            </w:pPr>
            <w:r w:rsidRPr="005F5FED">
              <w:rPr>
                <w:sz w:val="23"/>
              </w:rPr>
              <w:t>гранты,</w:t>
            </w:r>
            <w:r w:rsidRPr="005F5FED">
              <w:rPr>
                <w:spacing w:val="8"/>
                <w:sz w:val="23"/>
              </w:rPr>
              <w:t xml:space="preserve"> </w:t>
            </w:r>
            <w:r w:rsidRPr="005F5FED">
              <w:rPr>
                <w:sz w:val="23"/>
              </w:rPr>
              <w:t>конкурсы,</w:t>
            </w:r>
            <w:r w:rsidRPr="005F5FED">
              <w:rPr>
                <w:spacing w:val="17"/>
                <w:sz w:val="23"/>
              </w:rPr>
              <w:t xml:space="preserve"> </w:t>
            </w:r>
            <w:r w:rsidRPr="005F5FED">
              <w:rPr>
                <w:sz w:val="23"/>
              </w:rPr>
              <w:t>учредителей</w:t>
            </w:r>
            <w:r w:rsidRPr="005F5FED">
              <w:rPr>
                <w:spacing w:val="9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др.);</w:t>
            </w:r>
          </w:p>
          <w:p w:rsidR="003E100B" w:rsidRPr="005F5FED" w:rsidRDefault="003E100B" w:rsidP="005F5FED">
            <w:pPr>
              <w:pStyle w:val="TableParagraph"/>
              <w:spacing w:line="276" w:lineRule="auto"/>
              <w:ind w:left="356" w:right="58"/>
              <w:rPr>
                <w:sz w:val="23"/>
              </w:rPr>
            </w:pPr>
            <w:r w:rsidRPr="005F5FED">
              <w:rPr>
                <w:sz w:val="23"/>
              </w:rPr>
              <w:t>организовать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«Школу</w:t>
            </w:r>
            <w:r w:rsidRPr="005F5FED">
              <w:rPr>
                <w:spacing w:val="57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наставников»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 провести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00B" w:rsidRPr="005F5FED" w:rsidRDefault="003E100B" w:rsidP="005F5FED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ind w:right="91"/>
              <w:jc w:val="both"/>
              <w:rPr>
                <w:sz w:val="23"/>
              </w:rPr>
            </w:pPr>
            <w:r w:rsidRPr="005F5FED">
              <w:rPr>
                <w:sz w:val="23"/>
              </w:rPr>
              <w:t>Приказ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об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утверждении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наставнических пар/групп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(в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ОО,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в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организации-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работодателе);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rPr>
                <w:sz w:val="23"/>
              </w:rPr>
            </w:pPr>
            <w:r w:rsidRPr="005F5FED">
              <w:rPr>
                <w:sz w:val="23"/>
              </w:rPr>
              <w:t>Программа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в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ОО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(</w:t>
            </w:r>
            <w:r w:rsidRPr="005F5FED">
              <w:rPr>
                <w:i/>
                <w:sz w:val="23"/>
              </w:rPr>
              <w:t>составляется</w:t>
            </w:r>
            <w:r w:rsidRPr="005F5FED">
              <w:rPr>
                <w:i/>
                <w:spacing w:val="1"/>
                <w:sz w:val="23"/>
              </w:rPr>
              <w:t xml:space="preserve"> </w:t>
            </w:r>
            <w:r w:rsidRPr="005F5FED">
              <w:rPr>
                <w:i/>
                <w:sz w:val="23"/>
              </w:rPr>
              <w:t>ежегодно</w:t>
            </w:r>
            <w:r w:rsidRPr="005F5FED">
              <w:rPr>
                <w:sz w:val="23"/>
              </w:rPr>
              <w:t>):</w:t>
            </w:r>
            <w:r w:rsidRPr="005F5FED">
              <w:rPr>
                <w:sz w:val="23"/>
              </w:rPr>
              <w:tab/>
              <w:t>ролевые</w:t>
            </w:r>
          </w:p>
          <w:p w:rsidR="003E100B" w:rsidRPr="005F5FED" w:rsidRDefault="003E100B" w:rsidP="005F5FED">
            <w:pPr>
              <w:pStyle w:val="TableParagraph"/>
              <w:tabs>
                <w:tab w:val="left" w:pos="1609"/>
                <w:tab w:val="left" w:pos="2257"/>
              </w:tabs>
              <w:spacing w:line="262" w:lineRule="exact"/>
              <w:ind w:left="356"/>
              <w:rPr>
                <w:sz w:val="23"/>
              </w:rPr>
            </w:pPr>
            <w:r w:rsidRPr="005F5FED">
              <w:rPr>
                <w:sz w:val="23"/>
              </w:rPr>
              <w:t>модели</w:t>
            </w:r>
            <w:r w:rsidRPr="005F5FED">
              <w:rPr>
                <w:sz w:val="23"/>
              </w:rPr>
              <w:tab/>
              <w:t>в</w:t>
            </w:r>
            <w:r w:rsidRPr="005F5FED">
              <w:rPr>
                <w:sz w:val="23"/>
              </w:rPr>
              <w:tab/>
              <w:t>рамках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079"/>
                <w:tab w:val="left" w:pos="2424"/>
              </w:tabs>
              <w:ind w:left="356" w:right="93"/>
              <w:jc w:val="both"/>
              <w:rPr>
                <w:sz w:val="23"/>
              </w:rPr>
            </w:pPr>
            <w:r w:rsidRPr="005F5FED">
              <w:rPr>
                <w:sz w:val="23"/>
              </w:rPr>
              <w:t>выбранных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форм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наставничества,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цель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и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задачи в разрезе моделей,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типовые индивидуальные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планы</w:t>
            </w:r>
            <w:r w:rsidRPr="005F5FED">
              <w:rPr>
                <w:sz w:val="23"/>
              </w:rPr>
              <w:tab/>
              <w:t>развития</w:t>
            </w:r>
            <w:r w:rsidRPr="005F5FED">
              <w:rPr>
                <w:spacing w:val="-5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наставляемых,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работа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Школы</w:t>
            </w:r>
            <w:r w:rsidRPr="005F5FED">
              <w:rPr>
                <w:spacing w:val="-2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наставника;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sz w:val="23"/>
              </w:rPr>
            </w:pPr>
            <w:r w:rsidRPr="005F5FED">
              <w:rPr>
                <w:sz w:val="23"/>
              </w:rPr>
              <w:t>Планы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1"/>
                <w:sz w:val="23"/>
              </w:rPr>
              <w:t>индивидуального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развития</w:t>
            </w:r>
            <w:r w:rsidRPr="005F5FED">
              <w:rPr>
                <w:spacing w:val="16"/>
                <w:sz w:val="23"/>
              </w:rPr>
              <w:t xml:space="preserve"> </w:t>
            </w:r>
            <w:r w:rsidRPr="005F5FED">
              <w:rPr>
                <w:sz w:val="23"/>
              </w:rPr>
              <w:t>наставляемых</w:t>
            </w:r>
            <w:r w:rsidRPr="005F5FED">
              <w:rPr>
                <w:spacing w:val="21"/>
                <w:sz w:val="23"/>
              </w:rPr>
              <w:t xml:space="preserve"> </w:t>
            </w:r>
            <w:r w:rsidRPr="005F5FED">
              <w:rPr>
                <w:sz w:val="23"/>
              </w:rPr>
              <w:t>(в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том</w:t>
            </w:r>
            <w:r w:rsidRPr="005F5FED">
              <w:rPr>
                <w:sz w:val="23"/>
              </w:rPr>
              <w:tab/>
            </w:r>
            <w:r w:rsidRPr="005F5FED">
              <w:rPr>
                <w:sz w:val="23"/>
              </w:rPr>
              <w:tab/>
              <w:t>числе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2"/>
                <w:sz w:val="23"/>
              </w:rPr>
              <w:t>–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индивидуальные</w:t>
            </w:r>
            <w:r w:rsidRPr="005F5FED">
              <w:rPr>
                <w:spacing w:val="1"/>
                <w:sz w:val="23"/>
              </w:rPr>
              <w:t xml:space="preserve"> </w:t>
            </w:r>
            <w:r w:rsidRPr="005F5FED">
              <w:rPr>
                <w:sz w:val="23"/>
              </w:rPr>
              <w:t>траектории</w:t>
            </w:r>
            <w:r w:rsidRPr="005F5FED">
              <w:rPr>
                <w:spacing w:val="-1"/>
                <w:sz w:val="23"/>
              </w:rPr>
              <w:t xml:space="preserve"> </w:t>
            </w:r>
            <w:r w:rsidRPr="005F5FED">
              <w:rPr>
                <w:sz w:val="23"/>
              </w:rPr>
              <w:t>обучения);</w:t>
            </w:r>
          </w:p>
          <w:p w:rsidR="003E100B" w:rsidRPr="005F5FED" w:rsidRDefault="003E100B" w:rsidP="005F5FED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  <w:tab w:val="left" w:pos="1272"/>
                <w:tab w:val="left" w:pos="1709"/>
              </w:tabs>
              <w:spacing w:line="275" w:lineRule="exact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Приказ</w:t>
            </w:r>
            <w:r w:rsidRPr="005F5FED">
              <w:rPr>
                <w:sz w:val="23"/>
                <w:lang w:val="en-US"/>
              </w:rPr>
              <w:tab/>
              <w:t>об</w:t>
            </w:r>
            <w:r w:rsidRPr="005F5FED">
              <w:rPr>
                <w:sz w:val="23"/>
                <w:lang w:val="en-US"/>
              </w:rPr>
              <w:tab/>
              <w:t>организации</w:t>
            </w:r>
          </w:p>
          <w:p w:rsidR="003E100B" w:rsidRPr="005F5FED" w:rsidRDefault="003E100B" w:rsidP="005F5FED">
            <w:pPr>
              <w:pStyle w:val="TableParagraph"/>
              <w:tabs>
                <w:tab w:val="left" w:pos="1551"/>
              </w:tabs>
              <w:ind w:left="356" w:right="101"/>
              <w:rPr>
                <w:sz w:val="23"/>
                <w:lang w:val="en-US"/>
              </w:rPr>
            </w:pPr>
            <w:r w:rsidRPr="005F5FED">
              <w:rPr>
                <w:sz w:val="23"/>
                <w:lang w:val="en-US"/>
              </w:rPr>
              <w:t>«Школы</w:t>
            </w:r>
            <w:r w:rsidRPr="005F5FED">
              <w:rPr>
                <w:sz w:val="23"/>
                <w:lang w:val="en-US"/>
              </w:rPr>
              <w:tab/>
            </w:r>
            <w:r w:rsidRPr="005F5FED">
              <w:rPr>
                <w:spacing w:val="-1"/>
                <w:sz w:val="23"/>
                <w:lang w:val="en-US"/>
              </w:rPr>
              <w:t>наставников»,</w:t>
            </w:r>
            <w:r w:rsidRPr="005F5FED">
              <w:rPr>
                <w:spacing w:val="-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утверждение</w:t>
            </w:r>
            <w:r w:rsidRPr="005F5FED">
              <w:rPr>
                <w:spacing w:val="56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программ</w:t>
            </w:r>
            <w:r w:rsidRPr="005F5FED">
              <w:rPr>
                <w:spacing w:val="55"/>
                <w:sz w:val="23"/>
                <w:lang w:val="en-US"/>
              </w:rPr>
              <w:t xml:space="preserve"> </w:t>
            </w:r>
            <w:r w:rsidRPr="005F5FED">
              <w:rPr>
                <w:sz w:val="23"/>
                <w:lang w:val="en-US"/>
              </w:rPr>
              <w:t>и</w:t>
            </w:r>
          </w:p>
          <w:p w:rsidR="003E100B" w:rsidRPr="005F5FED" w:rsidRDefault="003E100B" w:rsidP="005F5FED">
            <w:pPr>
              <w:pStyle w:val="TableParagraph"/>
              <w:tabs>
                <w:tab w:val="left" w:pos="2030"/>
              </w:tabs>
              <w:spacing w:line="264" w:lineRule="exact"/>
              <w:ind w:left="356" w:right="103"/>
              <w:rPr>
                <w:sz w:val="23"/>
              </w:rPr>
            </w:pPr>
            <w:r w:rsidRPr="005F5FED">
              <w:rPr>
                <w:sz w:val="23"/>
              </w:rPr>
              <w:t>графиков</w:t>
            </w:r>
            <w:r w:rsidRPr="005F5FED">
              <w:rPr>
                <w:sz w:val="23"/>
              </w:rPr>
              <w:tab/>
            </w:r>
            <w:r w:rsidRPr="005F5FED">
              <w:rPr>
                <w:spacing w:val="-2"/>
                <w:sz w:val="23"/>
              </w:rPr>
              <w:t>обучения</w:t>
            </w:r>
            <w:r w:rsidRPr="005F5FED">
              <w:rPr>
                <w:spacing w:val="-55"/>
                <w:sz w:val="23"/>
              </w:rPr>
              <w:t xml:space="preserve"> </w:t>
            </w:r>
            <w:r w:rsidRPr="005F5FED">
              <w:rPr>
                <w:sz w:val="23"/>
              </w:rPr>
              <w:t>куратора</w:t>
            </w:r>
            <w:r w:rsidRPr="005F5FED">
              <w:rPr>
                <w:spacing w:val="-4"/>
                <w:sz w:val="23"/>
              </w:rPr>
              <w:t xml:space="preserve"> </w:t>
            </w:r>
            <w:r w:rsidRPr="005F5FED">
              <w:rPr>
                <w:sz w:val="23"/>
              </w:rPr>
              <w:t>и наставников.</w:t>
            </w:r>
          </w:p>
        </w:tc>
      </w:tr>
    </w:tbl>
    <w:p w:rsidR="003E100B" w:rsidRPr="002743FF" w:rsidRDefault="003E100B" w:rsidP="000F6558"/>
    <w:sectPr w:rsidR="003E100B" w:rsidRPr="002743FF" w:rsidSect="000F6558">
      <w:headerReference w:type="default" r:id="rId7"/>
      <w:pgSz w:w="11906" w:h="16838"/>
      <w:pgMar w:top="822" w:right="301" w:bottom="56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0B" w:rsidRDefault="003E100B">
      <w:r>
        <w:separator/>
      </w:r>
    </w:p>
  </w:endnote>
  <w:endnote w:type="continuationSeparator" w:id="0">
    <w:p w:rsidR="003E100B" w:rsidRDefault="003E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0B" w:rsidRDefault="003E100B">
      <w:r>
        <w:separator/>
      </w:r>
    </w:p>
  </w:footnote>
  <w:footnote w:type="continuationSeparator" w:id="0">
    <w:p w:rsidR="003E100B" w:rsidRDefault="003E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0B" w:rsidRPr="001C44B1" w:rsidRDefault="003E100B" w:rsidP="001C4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5EA"/>
    <w:multiLevelType w:val="multilevel"/>
    <w:tmpl w:val="77906C3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hint="default"/>
      </w:rPr>
    </w:lvl>
  </w:abstractNum>
  <w:abstractNum w:abstractNumId="1">
    <w:nsid w:val="0D9B1655"/>
    <w:multiLevelType w:val="multilevel"/>
    <w:tmpl w:val="CA9428D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hint="default"/>
      </w:rPr>
    </w:lvl>
  </w:abstractNum>
  <w:abstractNum w:abstractNumId="2">
    <w:nsid w:val="117579A9"/>
    <w:multiLevelType w:val="multilevel"/>
    <w:tmpl w:val="53DA452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abstractNum w:abstractNumId="3">
    <w:nsid w:val="177C1258"/>
    <w:multiLevelType w:val="multilevel"/>
    <w:tmpl w:val="F1A4DF4A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hint="default"/>
      </w:rPr>
    </w:lvl>
  </w:abstractNum>
  <w:abstractNum w:abstractNumId="4">
    <w:nsid w:val="189823A3"/>
    <w:multiLevelType w:val="multilevel"/>
    <w:tmpl w:val="A418B5C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abstractNum w:abstractNumId="5">
    <w:nsid w:val="1F106DF8"/>
    <w:multiLevelType w:val="multilevel"/>
    <w:tmpl w:val="291A201E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hint="default"/>
      </w:rPr>
    </w:lvl>
  </w:abstractNum>
  <w:abstractNum w:abstractNumId="6">
    <w:nsid w:val="2A3D293C"/>
    <w:multiLevelType w:val="multilevel"/>
    <w:tmpl w:val="2A36B77C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hint="default"/>
      </w:rPr>
    </w:lvl>
  </w:abstractNum>
  <w:abstractNum w:abstractNumId="7">
    <w:nsid w:val="382772CB"/>
    <w:multiLevelType w:val="multilevel"/>
    <w:tmpl w:val="2760F2B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hint="default"/>
      </w:rPr>
    </w:lvl>
  </w:abstractNum>
  <w:abstractNum w:abstractNumId="8">
    <w:nsid w:val="388D3612"/>
    <w:multiLevelType w:val="multilevel"/>
    <w:tmpl w:val="2A58D2AE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hint="default"/>
      </w:rPr>
    </w:lvl>
  </w:abstractNum>
  <w:abstractNum w:abstractNumId="9">
    <w:nsid w:val="3D4712CA"/>
    <w:multiLevelType w:val="multilevel"/>
    <w:tmpl w:val="FE3CCD7E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rFonts w:cs="Times New Roman"/>
        <w:b/>
        <w:bCs/>
        <w:w w:val="99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hint="default"/>
      </w:rPr>
    </w:lvl>
  </w:abstractNum>
  <w:abstractNum w:abstractNumId="10">
    <w:nsid w:val="41DC448C"/>
    <w:multiLevelType w:val="multilevel"/>
    <w:tmpl w:val="D05E4A3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abstractNum w:abstractNumId="11">
    <w:nsid w:val="49BE353F"/>
    <w:multiLevelType w:val="multilevel"/>
    <w:tmpl w:val="D430B25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hint="default"/>
      </w:rPr>
    </w:lvl>
  </w:abstractNum>
  <w:abstractNum w:abstractNumId="12">
    <w:nsid w:val="4B304600"/>
    <w:multiLevelType w:val="multilevel"/>
    <w:tmpl w:val="86280E3A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hint="default"/>
      </w:rPr>
    </w:lvl>
  </w:abstractNum>
  <w:abstractNum w:abstractNumId="13">
    <w:nsid w:val="53AD6310"/>
    <w:multiLevelType w:val="multilevel"/>
    <w:tmpl w:val="540226B4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hint="default"/>
      </w:rPr>
    </w:lvl>
  </w:abstractNum>
  <w:abstractNum w:abstractNumId="14">
    <w:nsid w:val="5BDE22F7"/>
    <w:multiLevelType w:val="multilevel"/>
    <w:tmpl w:val="52DC5684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hint="default"/>
      </w:rPr>
    </w:lvl>
  </w:abstractNum>
  <w:abstractNum w:abstractNumId="15">
    <w:nsid w:val="60061A35"/>
    <w:multiLevelType w:val="multilevel"/>
    <w:tmpl w:val="57C8EBD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abstractNum w:abstractNumId="16">
    <w:nsid w:val="611238E5"/>
    <w:multiLevelType w:val="multilevel"/>
    <w:tmpl w:val="B0F2CA3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hint="default"/>
      </w:rPr>
    </w:lvl>
  </w:abstractNum>
  <w:abstractNum w:abstractNumId="17">
    <w:nsid w:val="61AD6C28"/>
    <w:multiLevelType w:val="multilevel"/>
    <w:tmpl w:val="1A92CAA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hint="default"/>
      </w:rPr>
    </w:lvl>
  </w:abstractNum>
  <w:abstractNum w:abstractNumId="18">
    <w:nsid w:val="647D4EB1"/>
    <w:multiLevelType w:val="multilevel"/>
    <w:tmpl w:val="52FABA1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abstractNum w:abstractNumId="19">
    <w:nsid w:val="6DCC79DA"/>
    <w:multiLevelType w:val="multilevel"/>
    <w:tmpl w:val="F6CEF006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hint="default"/>
      </w:rPr>
    </w:lvl>
  </w:abstractNum>
  <w:abstractNum w:abstractNumId="20">
    <w:nsid w:val="725339E6"/>
    <w:multiLevelType w:val="multilevel"/>
    <w:tmpl w:val="E7A8C2B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hint="default"/>
      </w:rPr>
    </w:lvl>
  </w:abstractNum>
  <w:abstractNum w:abstractNumId="21">
    <w:nsid w:val="7D405AEE"/>
    <w:multiLevelType w:val="multilevel"/>
    <w:tmpl w:val="6390E80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A64B1"/>
    <w:rsid w:val="000A7DC7"/>
    <w:rsid w:val="000B0D97"/>
    <w:rsid w:val="000D2197"/>
    <w:rsid w:val="000F3D3A"/>
    <w:rsid w:val="000F5243"/>
    <w:rsid w:val="000F6558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1F6747"/>
    <w:rsid w:val="002021E5"/>
    <w:rsid w:val="00220FC4"/>
    <w:rsid w:val="002306C4"/>
    <w:rsid w:val="00245805"/>
    <w:rsid w:val="00250A24"/>
    <w:rsid w:val="002743FF"/>
    <w:rsid w:val="00291F78"/>
    <w:rsid w:val="002967AD"/>
    <w:rsid w:val="002B29CB"/>
    <w:rsid w:val="002B73A0"/>
    <w:rsid w:val="002D4D17"/>
    <w:rsid w:val="00301DFE"/>
    <w:rsid w:val="0032292E"/>
    <w:rsid w:val="003A2DCC"/>
    <w:rsid w:val="003B3739"/>
    <w:rsid w:val="003B39F1"/>
    <w:rsid w:val="003D1E8D"/>
    <w:rsid w:val="003D366C"/>
    <w:rsid w:val="003E100B"/>
    <w:rsid w:val="003E21ED"/>
    <w:rsid w:val="003F5D5D"/>
    <w:rsid w:val="00401A9E"/>
    <w:rsid w:val="0040656C"/>
    <w:rsid w:val="00427124"/>
    <w:rsid w:val="0043223D"/>
    <w:rsid w:val="00432FA6"/>
    <w:rsid w:val="00493F68"/>
    <w:rsid w:val="004E0BAC"/>
    <w:rsid w:val="004F4E3D"/>
    <w:rsid w:val="0050587A"/>
    <w:rsid w:val="005625A2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5F5FED"/>
    <w:rsid w:val="00605C33"/>
    <w:rsid w:val="006077CE"/>
    <w:rsid w:val="00672A18"/>
    <w:rsid w:val="00695B61"/>
    <w:rsid w:val="006C47F9"/>
    <w:rsid w:val="006E6F3F"/>
    <w:rsid w:val="006F1BDF"/>
    <w:rsid w:val="006F7007"/>
    <w:rsid w:val="006F71FD"/>
    <w:rsid w:val="00760EF8"/>
    <w:rsid w:val="00780588"/>
    <w:rsid w:val="00783F46"/>
    <w:rsid w:val="007A4282"/>
    <w:rsid w:val="007B7F1C"/>
    <w:rsid w:val="007D0369"/>
    <w:rsid w:val="007D4DC8"/>
    <w:rsid w:val="00800C03"/>
    <w:rsid w:val="00820B0B"/>
    <w:rsid w:val="008409BA"/>
    <w:rsid w:val="00845E63"/>
    <w:rsid w:val="00851E12"/>
    <w:rsid w:val="00874CB6"/>
    <w:rsid w:val="0089003C"/>
    <w:rsid w:val="008F79C3"/>
    <w:rsid w:val="00915ADF"/>
    <w:rsid w:val="00934AA8"/>
    <w:rsid w:val="00937890"/>
    <w:rsid w:val="00955D55"/>
    <w:rsid w:val="009569C2"/>
    <w:rsid w:val="00957CAB"/>
    <w:rsid w:val="009600FA"/>
    <w:rsid w:val="00977B87"/>
    <w:rsid w:val="009B2C9E"/>
    <w:rsid w:val="009F3BE5"/>
    <w:rsid w:val="00A02A6F"/>
    <w:rsid w:val="00A3309C"/>
    <w:rsid w:val="00A46B32"/>
    <w:rsid w:val="00A506CA"/>
    <w:rsid w:val="00A50FE7"/>
    <w:rsid w:val="00A77CA3"/>
    <w:rsid w:val="00A84669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AF2"/>
    <w:rsid w:val="00C23FDE"/>
    <w:rsid w:val="00C307A6"/>
    <w:rsid w:val="00C5216F"/>
    <w:rsid w:val="00C57C82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6558"/>
    <w:pPr>
      <w:widowControl w:val="0"/>
      <w:suppressAutoHyphens/>
      <w:ind w:firstLine="0"/>
      <w:outlineLvl w:val="0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558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DefaultParagraphFont"/>
    <w:uiPriority w:val="99"/>
    <w:rsid w:val="001A19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99"/>
    <w:rsid w:val="00695B6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5B61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B61"/>
    <w:rPr>
      <w:rFonts w:ascii="Times New Roman" w:hAnsi="Times New Roman" w:cs="Calibri"/>
      <w:sz w:val="28"/>
    </w:rPr>
  </w:style>
  <w:style w:type="paragraph" w:styleId="BodyText">
    <w:name w:val="Body Text"/>
    <w:basedOn w:val="Normal"/>
    <w:link w:val="BodyTextChar"/>
    <w:uiPriority w:val="99"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3037"/>
    <w:rPr>
      <w:rFonts w:ascii="Times New Roman" w:hAnsi="Times New Roman" w:cs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86C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6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6C02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C02"/>
    <w:rPr>
      <w:b/>
      <w:bCs/>
    </w:rPr>
  </w:style>
  <w:style w:type="paragraph" w:customStyle="1" w:styleId="TableParagraph">
    <w:name w:val="Table Paragraph"/>
    <w:basedOn w:val="Normal"/>
    <w:uiPriority w:val="99"/>
    <w:rsid w:val="000F6558"/>
    <w:pPr>
      <w:widowControl w:val="0"/>
      <w:suppressAutoHyphens/>
      <w:ind w:firstLine="0"/>
    </w:pPr>
    <w:rPr>
      <w:rFonts w:cs="Times New Roman"/>
      <w:sz w:val="22"/>
    </w:rPr>
  </w:style>
  <w:style w:type="table" w:customStyle="1" w:styleId="TableNormal1">
    <w:name w:val="Table Normal1"/>
    <w:uiPriority w:val="99"/>
    <w:semiHidden/>
    <w:rsid w:val="000F6558"/>
    <w:pPr>
      <w:suppressAutoHyphens/>
    </w:pPr>
    <w:rPr>
      <w:sz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43</TotalTime>
  <Pages>26</Pages>
  <Words>8395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Viper</cp:lastModifiedBy>
  <cp:revision>6</cp:revision>
  <cp:lastPrinted>2022-12-12T08:07:00Z</cp:lastPrinted>
  <dcterms:created xsi:type="dcterms:W3CDTF">2022-12-12T07:03:00Z</dcterms:created>
  <dcterms:modified xsi:type="dcterms:W3CDTF">2022-12-23T13:19:00Z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  <property fmtid="{D5CDD505-2E9C-101B-9397-08002B2CF9AE}" pid="8" name="DID">
    <vt:lpwstr/>
  </property>
  <property fmtid="{D5CDD505-2E9C-101B-9397-08002B2CF9AE}" pid="9" name="dateaddindb">
    <vt:lpwstr>2022-09-11T23:00:00Z</vt:lpwstr>
  </property>
  <property fmtid="{D5CDD505-2E9C-101B-9397-08002B2CF9AE}" pid="10" name="dateminusta">
    <vt:lpwstr/>
  </property>
  <property fmtid="{D5CDD505-2E9C-101B-9397-08002B2CF9AE}" pid="11" name="numik">
    <vt:lpwstr>33</vt:lpwstr>
  </property>
  <property fmtid="{D5CDD505-2E9C-101B-9397-08002B2CF9AE}" pid="12" name="kind">
    <vt:lpwstr>86</vt:lpwstr>
  </property>
  <property fmtid="{D5CDD505-2E9C-101B-9397-08002B2CF9AE}" pid="13" name="num">
    <vt:lpwstr>33</vt:lpwstr>
  </property>
  <property fmtid="{D5CDD505-2E9C-101B-9397-08002B2CF9AE}" pid="14" name="beginactiondate">
    <vt:lpwstr>2022-08-03T23:00:00Z</vt:lpwstr>
  </property>
  <property fmtid="{D5CDD505-2E9C-101B-9397-08002B2CF9AE}" pid="15" name="approvaldate">
    <vt:lpwstr>2022-07-28T23:00:00Z</vt:lpwstr>
  </property>
  <property fmtid="{D5CDD505-2E9C-101B-9397-08002B2CF9AE}" pid="16" name="bigtitle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17" name="NMinusta">
    <vt:lpwstr/>
  </property>
  <property fmtid="{D5CDD505-2E9C-101B-9397-08002B2CF9AE}" pid="18" name="link">
    <vt:lpwstr/>
  </property>
  <property fmtid="{D5CDD505-2E9C-101B-9397-08002B2CF9AE}" pid="19" name="islastredaction">
    <vt:lpwstr>1</vt:lpwstr>
  </property>
  <property fmtid="{D5CDD505-2E9C-101B-9397-08002B2CF9AE}" pid="20" name="enddate">
    <vt:lpwstr/>
  </property>
  <property fmtid="{D5CDD505-2E9C-101B-9397-08002B2CF9AE}" pid="21" name="publication">
    <vt:lpwstr>Официальный интернет-портал правовой информации http://www.pravo.gov.ru, 04.08.2022</vt:lpwstr>
  </property>
  <property fmtid="{D5CDD505-2E9C-101B-9397-08002B2CF9AE}" pid="22" name="redactiondate">
    <vt:lpwstr/>
  </property>
  <property fmtid="{D5CDD505-2E9C-101B-9397-08002B2CF9AE}" pid="23" name="status">
    <vt:lpwstr>34</vt:lpwstr>
  </property>
  <property fmtid="{D5CDD505-2E9C-101B-9397-08002B2CF9AE}" pid="24" name="organ">
    <vt:lpwstr>229</vt:lpwstr>
  </property>
  <property fmtid="{D5CDD505-2E9C-101B-9397-08002B2CF9AE}" pid="25" name="type">
    <vt:lpwstr/>
  </property>
  <property fmtid="{D5CDD505-2E9C-101B-9397-08002B2CF9AE}" pid="26" name="notes0">
    <vt:lpwstr/>
  </property>
  <property fmtid="{D5CDD505-2E9C-101B-9397-08002B2CF9AE}" pid="27" name="informstring">
    <vt:lpwstr/>
  </property>
  <property fmtid="{D5CDD505-2E9C-101B-9397-08002B2CF9AE}" pid="28" name="theme">
    <vt:lpwstr/>
  </property>
  <property fmtid="{D5CDD505-2E9C-101B-9397-08002B2CF9AE}" pid="29" name="meaning">
    <vt:lpwstr>114</vt:lpwstr>
  </property>
  <property fmtid="{D5CDD505-2E9C-101B-9397-08002B2CF9AE}" pid="30" name="lastredaction">
    <vt:lpwstr/>
  </property>
  <property fmtid="{D5CDD505-2E9C-101B-9397-08002B2CF9AE}" pid="31" name="number">
    <vt:lpwstr>33-нп</vt:lpwstr>
  </property>
  <property fmtid="{D5CDD505-2E9C-101B-9397-08002B2CF9AE}" pid="32" name="dateedition">
    <vt:lpwstr/>
  </property>
  <property fmtid="{D5CDD505-2E9C-101B-9397-08002B2CF9AE}" pid="33" name="operinform">
    <vt:lpwstr/>
  </property>
</Properties>
</file>