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7" w:rsidRDefault="001147D7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1147D7" w:rsidRDefault="001147D7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Антикоррупционной политике</w:t>
      </w:r>
    </w:p>
    <w:p w:rsidR="001147D7" w:rsidRDefault="001147D7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общеобразовательного</w:t>
      </w:r>
    </w:p>
    <w:p w:rsidR="001147D7" w:rsidRDefault="001147D7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  Глебовская основная школа</w:t>
      </w:r>
    </w:p>
    <w:p w:rsidR="001147D7" w:rsidRDefault="001147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ДЕКЛАРАЦИЯ КОНФЛИКТА ИНТЕРЕСОВ</w:t>
      </w:r>
    </w:p>
    <w:p w:rsidR="001147D7" w:rsidRDefault="001147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7D7" w:rsidRDefault="0011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 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Инструкцией по документационному обеспечению. </w:t>
      </w:r>
    </w:p>
    <w:p w:rsidR="001147D7" w:rsidRDefault="00114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147D7" w:rsidRDefault="001147D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Перед заполнением настоящей Декларации я ознакомился с Антикоррупционной политикой муниципального общеобразовательного учреждения Глебовская основная школа (далее МОУ  Глебовская ОШ); мне понятны Кодекс этики и служебного поведения работников МОУ  Глебовской ОШ, Положение о конфликте интересов и Регламент обмена подарками и знаками делового гостеприимства МОУ  Глебовской ОШ.</w:t>
      </w:r>
    </w:p>
    <w:p w:rsidR="001147D7" w:rsidRDefault="001147D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</w:p>
    <w:p w:rsidR="001147D7" w:rsidRDefault="001147D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работника)</w:t>
      </w:r>
    </w:p>
    <w:tbl>
      <w:tblPr>
        <w:tblpPr w:leftFromText="180" w:rightFromText="180" w:vertAnchor="text" w:horzAnchor="margin" w:tblpY="1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38"/>
        <w:gridCol w:w="3684"/>
      </w:tblGrid>
      <w:tr w:rsidR="001147D7" w:rsidRPr="008C6011">
        <w:tc>
          <w:tcPr>
            <w:tcW w:w="5637" w:type="dxa"/>
            <w:vAlign w:val="center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11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  <w:r w:rsidRPr="008C6011">
              <w:rPr>
                <w:rFonts w:ascii="Times New Roman" w:hAnsi="Times New Roman"/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4" w:type="dxa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RPr="008C6011">
        <w:tc>
          <w:tcPr>
            <w:tcW w:w="5637" w:type="dxa"/>
            <w:vAlign w:val="center"/>
          </w:tcPr>
          <w:p w:rsidR="001147D7" w:rsidRPr="008C6011" w:rsidRDefault="0011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11">
              <w:rPr>
                <w:rFonts w:ascii="Times New Roman" w:hAnsi="Times New Roman"/>
                <w:b/>
                <w:sz w:val="24"/>
                <w:szCs w:val="24"/>
              </w:rPr>
              <w:t>От кого</w:t>
            </w:r>
            <w:r w:rsidRPr="008C601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4" w:type="dxa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RPr="008C6011">
        <w:tc>
          <w:tcPr>
            <w:tcW w:w="5637" w:type="dxa"/>
            <w:vAlign w:val="center"/>
          </w:tcPr>
          <w:p w:rsidR="001147D7" w:rsidRPr="008C6011" w:rsidRDefault="0011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11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4" w:type="dxa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RPr="008C6011">
        <w:tc>
          <w:tcPr>
            <w:tcW w:w="5637" w:type="dxa"/>
            <w:vAlign w:val="center"/>
          </w:tcPr>
          <w:p w:rsidR="001147D7" w:rsidRPr="008C6011" w:rsidRDefault="0011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11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4" w:type="dxa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RPr="008C6011">
        <w:tc>
          <w:tcPr>
            <w:tcW w:w="5637" w:type="dxa"/>
            <w:vAlign w:val="center"/>
          </w:tcPr>
          <w:p w:rsidR="001147D7" w:rsidRPr="008C6011" w:rsidRDefault="0011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11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4" w:type="dxa"/>
            <w:vAlign w:val="center"/>
          </w:tcPr>
          <w:p w:rsidR="001147D7" w:rsidRPr="008C6011" w:rsidRDefault="0011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11">
              <w:rPr>
                <w:rFonts w:ascii="Times New Roman" w:hAnsi="Times New Roman"/>
                <w:sz w:val="24"/>
                <w:szCs w:val="24"/>
              </w:rPr>
              <w:t>с .......... по ………………….</w:t>
            </w:r>
          </w:p>
        </w:tc>
      </w:tr>
    </w:tbl>
    <w:p w:rsidR="001147D7" w:rsidRDefault="0011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D7" w:rsidRDefault="0011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1147D7" w:rsidRDefault="0011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«родственники», используемое в Декларации, включает таких Ваших родственников, как супруга(а), родители ( в том числе приёмные), дети (в том числе приёмные), братья и сёстры, а также братья, сёстры, родители, дети супругов и супруги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3"/>
        <w:gridCol w:w="509"/>
        <w:gridCol w:w="629"/>
      </w:tblGrid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58A">
              <w:rPr>
                <w:rFonts w:ascii="Times New Roman" w:hAnsi="Times New Roman"/>
                <w:b/>
                <w:sz w:val="24"/>
                <w:szCs w:val="24"/>
              </w:rPr>
              <w:t>Внешние интересы или активы</w:t>
            </w: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 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t xml:space="preserve"> </w:t>
            </w:r>
            <w:r w:rsidRPr="009B758A">
              <w:rPr>
                <w:rFonts w:ascii="Times New Roman" w:hAnsi="Times New Roman"/>
                <w:sz w:val="24"/>
                <w:szCs w:val="24"/>
              </w:rPr>
              <w:t>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 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2.3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3.Владеете ли Вы или Ваши родственники прямо или как  бенефициар,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3.3.Организации,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Если Вы или Ваши родственники владеете прямо или бенефициар, акциями (долями, паями) или любыми другими финансовыми интересами в перечисленных организациях и связанная сэтим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4.5.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5.Имеете ли Вы или Ваши родственники какие-либо имущественные обязательства перед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5.5.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 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6.5.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7.5.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 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8.5.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58A">
              <w:rPr>
                <w:rFonts w:ascii="Times New Roman" w:hAnsi="Times New Roman"/>
                <w:b/>
                <w:sz w:val="24"/>
                <w:szCs w:val="24"/>
              </w:rPr>
              <w:t>Отношения с государственными органами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 Является ли кто-либо из Ваших родственников работником государственного органа, реализующего государственную политику/ принимающего решения, которые затрагивают сферу деятельности и интересы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 Является ли кто-либо из Ваших родственников работником государственного органа, осуществляющего контрольно-надзорные функции в отношении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58A">
              <w:rPr>
                <w:rFonts w:ascii="Times New Roman" w:hAnsi="Times New Roman"/>
                <w:b/>
                <w:sz w:val="24"/>
                <w:szCs w:val="24"/>
              </w:rPr>
              <w:t>Равные права работников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 Работают ли в МОУ Глебовская ОШ Ваши родственники: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1.1. Под Вашим непосредственным руководством?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1.2. Под Вашим руководством?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1.3. На любых иных должностях?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2. Занимают ли Ваши родственники в МОУ Глебовская ОШ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3. Работают ли в МОУ Глебовская ОШ лица, перед которыми Вы или Ваши родственники имеют имущественные обязательства?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58A">
              <w:rPr>
                <w:rFonts w:ascii="Times New Roman" w:hAnsi="Times New Roman"/>
                <w:b/>
                <w:sz w:val="24"/>
                <w:szCs w:val="24"/>
              </w:rPr>
              <w:t>Подарки и деловое гостеприимство</w:t>
            </w: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1.Получали ли Вы или Ваши родственники подарки или знаки делового гостеприимства от: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1.1. Организации, находящейся в деловых отношениях с МОУ Глебовской ОШ ( подрядчике, консультанте, клиенте и т.п.)?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1.2. Организации, которая может быть заинтересована или ищет возможность построить деловые отношения с МОУ Глебовской ОШ или ведёт с ней переговоры?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1.3. Организации, являющейся конкурентом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1.4. Организации, в отношении которой МОУ Глебовская ОШ осуществляет функции контроля и надзора, экспертные оценки?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1.5. Организации, выступающей стороной в судебном или арбитражном разбирательстве с МОУ Глебовская ОШ?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  <w:gridSpan w:val="3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58A">
              <w:rPr>
                <w:rFonts w:ascii="Times New Roman" w:hAnsi="Times New Roman"/>
                <w:b/>
                <w:sz w:val="24"/>
                <w:szCs w:val="24"/>
              </w:rPr>
              <w:t>Иное</w:t>
            </w: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1.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7D7" w:rsidRDefault="0011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7D7" w:rsidRDefault="0011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147D7" w:rsidRDefault="001147D7" w:rsidP="00465A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-данная декларация заполнена мною добровольно и с моего согласия;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-мне понятны все вышеуказанные вопросы;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-мои ответы и любая пояснительная информация являются полными, правдивыми и правильными.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Подпись:_____________ФИО:___________________________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(Ф.И.О.подпись работника, ответственного за проверку)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(при необходимости):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руководителя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организации)______________________________________________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(Ф.И.О., подпись)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руководителя (наименование организации) по сведениям, представленным в декларации (подтвердить подписью и указать дату):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40"/>
        <w:gridCol w:w="1308"/>
      </w:tblGrid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 xml:space="preserve">Возникшая ситуация не является ситуацией конфликта интересов (возможного </w:t>
            </w:r>
          </w:p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возникновения конфликта интересов)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58A">
              <w:rPr>
                <w:rFonts w:ascii="Times New Roman" w:hAnsi="Times New Roman"/>
                <w:sz w:val="24"/>
                <w:szCs w:val="24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(указать, какой информации)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круг трудовых обязанностей работника</w:t>
            </w:r>
          </w:p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(указать, каких обязанностей)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(указать, какие меры)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Прекратить трудовые отношения с работником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D7" w:rsidTr="009B758A">
        <w:tc>
          <w:tcPr>
            <w:tcW w:w="0" w:type="auto"/>
          </w:tcPr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</w:p>
          <w:p w:rsidR="001147D7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(указать, что именно)</w:t>
            </w:r>
          </w:p>
        </w:tc>
        <w:tc>
          <w:tcPr>
            <w:tcW w:w="1308" w:type="dxa"/>
          </w:tcPr>
          <w:p w:rsidR="001147D7" w:rsidRPr="009B758A" w:rsidRDefault="001147D7" w:rsidP="009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Непосредственный руководитель_____________________________</w:t>
      </w:r>
    </w:p>
    <w:p w:rsidR="001147D7" w:rsidRDefault="001147D7" w:rsidP="00465A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(Ф.И.О.,подпись)</w:t>
      </w:r>
    </w:p>
    <w:sectPr w:rsidR="001147D7" w:rsidSect="000D03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FD7"/>
    <w:multiLevelType w:val="multilevel"/>
    <w:tmpl w:val="905EFF5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1083EC6"/>
    <w:multiLevelType w:val="multilevel"/>
    <w:tmpl w:val="0A92CA02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30D"/>
    <w:rsid w:val="000369A7"/>
    <w:rsid w:val="00090A56"/>
    <w:rsid w:val="000D030D"/>
    <w:rsid w:val="001147D7"/>
    <w:rsid w:val="00182128"/>
    <w:rsid w:val="001B39CF"/>
    <w:rsid w:val="00203578"/>
    <w:rsid w:val="00265E0C"/>
    <w:rsid w:val="0028101A"/>
    <w:rsid w:val="002B00F5"/>
    <w:rsid w:val="003214EE"/>
    <w:rsid w:val="00326C3E"/>
    <w:rsid w:val="00333EDB"/>
    <w:rsid w:val="00357011"/>
    <w:rsid w:val="003B7B80"/>
    <w:rsid w:val="004331CC"/>
    <w:rsid w:val="00465A87"/>
    <w:rsid w:val="00492220"/>
    <w:rsid w:val="004D2814"/>
    <w:rsid w:val="00531605"/>
    <w:rsid w:val="00550A33"/>
    <w:rsid w:val="005E584D"/>
    <w:rsid w:val="006152ED"/>
    <w:rsid w:val="00626C6D"/>
    <w:rsid w:val="00654767"/>
    <w:rsid w:val="0080530F"/>
    <w:rsid w:val="00811449"/>
    <w:rsid w:val="008C6011"/>
    <w:rsid w:val="008C72DE"/>
    <w:rsid w:val="009A5FCD"/>
    <w:rsid w:val="009B758A"/>
    <w:rsid w:val="009D06F5"/>
    <w:rsid w:val="00A461C2"/>
    <w:rsid w:val="00AD04D0"/>
    <w:rsid w:val="00AE7B66"/>
    <w:rsid w:val="00AF621E"/>
    <w:rsid w:val="00B83A96"/>
    <w:rsid w:val="00BE2D39"/>
    <w:rsid w:val="00C27321"/>
    <w:rsid w:val="00DA60B5"/>
    <w:rsid w:val="00E345A4"/>
    <w:rsid w:val="00E6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D030D"/>
  </w:style>
  <w:style w:type="paragraph" w:customStyle="1" w:styleId="a">
    <w:name w:val="Заголовок"/>
    <w:basedOn w:val="Normal"/>
    <w:next w:val="BodyText"/>
    <w:uiPriority w:val="99"/>
    <w:rsid w:val="000D030D"/>
    <w:pPr>
      <w:keepNext/>
      <w:spacing w:before="240" w:after="120"/>
    </w:pPr>
    <w:rPr>
      <w:rFonts w:ascii="Liberation Sans;Arial" w:hAnsi="Liberation Sans;Arial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D03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5A4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D030D"/>
    <w:rPr>
      <w:rFonts w:ascii="Times New Roman" w:hAnsi="Times New Roman" w:cs="Lohit Devanagari"/>
    </w:rPr>
  </w:style>
  <w:style w:type="paragraph" w:customStyle="1" w:styleId="Caption1">
    <w:name w:val="Caption1"/>
    <w:basedOn w:val="Normal"/>
    <w:uiPriority w:val="99"/>
    <w:rsid w:val="000D030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54767"/>
    <w:pPr>
      <w:ind w:left="220" w:hanging="220"/>
    </w:pPr>
  </w:style>
  <w:style w:type="paragraph" w:styleId="IndexHeading">
    <w:name w:val="index heading"/>
    <w:basedOn w:val="Normal"/>
    <w:uiPriority w:val="99"/>
    <w:rsid w:val="000D030D"/>
    <w:pPr>
      <w:suppressLineNumbers/>
    </w:pPr>
    <w:rPr>
      <w:rFonts w:ascii="Times New Roman" w:hAnsi="Times New Roman" w:cs="Lohit Devanagari"/>
    </w:rPr>
  </w:style>
  <w:style w:type="paragraph" w:customStyle="1" w:styleId="Default">
    <w:name w:val="Default"/>
    <w:uiPriority w:val="99"/>
    <w:rsid w:val="00654767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_Пункт"/>
    <w:basedOn w:val="Normal"/>
    <w:uiPriority w:val="99"/>
    <w:rsid w:val="00654767"/>
    <w:pPr>
      <w:tabs>
        <w:tab w:val="left" w:pos="567"/>
        <w:tab w:val="left" w:pos="1276"/>
      </w:tabs>
      <w:spacing w:after="0"/>
      <w:jc w:val="both"/>
    </w:pPr>
    <w:rPr>
      <w:rFonts w:ascii="Times New Roman" w:eastAsia="Times New Roman" w:hAnsi="Times New Roman"/>
      <w:kern w:val="2"/>
      <w:sz w:val="28"/>
      <w:szCs w:val="28"/>
    </w:rPr>
  </w:style>
  <w:style w:type="table" w:styleId="TableGrid">
    <w:name w:val="Table Grid"/>
    <w:basedOn w:val="TableNormal"/>
    <w:uiPriority w:val="99"/>
    <w:rsid w:val="006547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5</Pages>
  <Words>1881</Words>
  <Characters>10722</Characters>
  <Application>Microsoft Office Outlook</Application>
  <DocSecurity>0</DocSecurity>
  <Lines>0</Lines>
  <Paragraphs>0</Paragraphs>
  <ScaleCrop>false</ScaleCrop>
  <Company>сош4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Viper</cp:lastModifiedBy>
  <cp:revision>18</cp:revision>
  <cp:lastPrinted>2019-04-26T11:51:00Z</cp:lastPrinted>
  <dcterms:created xsi:type="dcterms:W3CDTF">2015-04-29T12:35:00Z</dcterms:created>
  <dcterms:modified xsi:type="dcterms:W3CDTF">2022-06-20T15:24:00Z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сош4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