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78" w:rsidRDefault="006F1078" w:rsidP="006F1078">
      <w:pPr>
        <w:jc w:val="center"/>
        <w:rPr>
          <w:rFonts w:ascii="Times New Roman" w:hAnsi="Times New Roman" w:cs="Times New Roman"/>
          <w:b/>
          <w:bCs/>
          <w:sz w:val="24"/>
          <w:szCs w:val="24"/>
        </w:rPr>
      </w:pPr>
      <w:r w:rsidRPr="006F1078">
        <w:rPr>
          <w:rFonts w:ascii="Times New Roman" w:hAnsi="Times New Roman" w:cs="Times New Roman"/>
          <w:b/>
          <w:bCs/>
          <w:sz w:val="24"/>
          <w:szCs w:val="24"/>
        </w:rPr>
        <w:t>Памятка родителям</w:t>
      </w:r>
    </w:p>
    <w:p w:rsidR="006F1078" w:rsidRPr="006F1078" w:rsidRDefault="006F1078" w:rsidP="006F1078">
      <w:pPr>
        <w:jc w:val="both"/>
        <w:rPr>
          <w:rFonts w:ascii="Times New Roman" w:hAnsi="Times New Roman" w:cs="Times New Roman"/>
          <w:sz w:val="24"/>
          <w:szCs w:val="24"/>
        </w:rPr>
      </w:pPr>
      <w:r w:rsidRPr="006F1078">
        <w:rPr>
          <w:rFonts w:ascii="Times New Roman" w:hAnsi="Times New Roman" w:cs="Times New Roman"/>
          <w:b/>
          <w:bCs/>
          <w:sz w:val="24"/>
          <w:szCs w:val="24"/>
        </w:rPr>
        <w:t>«Об</w:t>
      </w:r>
      <w:r>
        <w:rPr>
          <w:rFonts w:ascii="Times New Roman" w:hAnsi="Times New Roman" w:cs="Times New Roman"/>
          <w:b/>
          <w:bCs/>
          <w:sz w:val="24"/>
          <w:szCs w:val="24"/>
        </w:rPr>
        <w:t xml:space="preserve"> </w:t>
      </w:r>
      <w:r w:rsidRPr="006F1078">
        <w:rPr>
          <w:rFonts w:ascii="Times New Roman" w:hAnsi="Times New Roman" w:cs="Times New Roman"/>
          <w:b/>
          <w:bCs/>
          <w:sz w:val="24"/>
          <w:szCs w:val="24"/>
        </w:rPr>
        <w:t>ответственности несовершеннолетних за участие в несанкционированных публичных мероприятиях»</w:t>
      </w:r>
    </w:p>
    <w:p w:rsidR="006F1078" w:rsidRPr="006F1078" w:rsidRDefault="006F1078" w:rsidP="006F1078">
      <w:pPr>
        <w:jc w:val="both"/>
        <w:rPr>
          <w:rFonts w:ascii="Times New Roman" w:hAnsi="Times New Roman" w:cs="Times New Roman"/>
          <w:sz w:val="24"/>
          <w:szCs w:val="24"/>
        </w:rPr>
      </w:pPr>
      <w:r w:rsidRPr="006F1078">
        <w:rPr>
          <w:rFonts w:ascii="Times New Roman" w:hAnsi="Times New Roman" w:cs="Times New Roman"/>
          <w:sz w:val="24"/>
          <w:szCs w:val="24"/>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6F1078" w:rsidRPr="006F1078" w:rsidRDefault="006F1078" w:rsidP="006F1078">
      <w:pPr>
        <w:jc w:val="both"/>
        <w:rPr>
          <w:rFonts w:ascii="Times New Roman" w:hAnsi="Times New Roman" w:cs="Times New Roman"/>
          <w:sz w:val="24"/>
          <w:szCs w:val="24"/>
        </w:rPr>
      </w:pPr>
      <w:r w:rsidRPr="006F1078">
        <w:rPr>
          <w:rFonts w:ascii="Times New Roman" w:hAnsi="Times New Roman" w:cs="Times New Roman"/>
          <w:sz w:val="24"/>
          <w:szCs w:val="24"/>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6F1078" w:rsidRPr="006F1078" w:rsidRDefault="006F1078" w:rsidP="006F1078">
      <w:pPr>
        <w:jc w:val="both"/>
        <w:rPr>
          <w:rFonts w:ascii="Times New Roman" w:hAnsi="Times New Roman" w:cs="Times New Roman"/>
          <w:sz w:val="24"/>
          <w:szCs w:val="24"/>
        </w:rPr>
      </w:pPr>
      <w:r w:rsidRPr="006F1078">
        <w:rPr>
          <w:rFonts w:ascii="Times New Roman" w:hAnsi="Times New Roman" w:cs="Times New Roman"/>
          <w:sz w:val="24"/>
          <w:szCs w:val="24"/>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6F1078" w:rsidRPr="006F1078" w:rsidRDefault="006F1078" w:rsidP="006F1078">
      <w:pPr>
        <w:jc w:val="both"/>
        <w:rPr>
          <w:rFonts w:ascii="Times New Roman" w:hAnsi="Times New Roman" w:cs="Times New Roman"/>
          <w:sz w:val="24"/>
          <w:szCs w:val="24"/>
          <w:u w:val="single"/>
        </w:rPr>
      </w:pPr>
      <w:r w:rsidRPr="006F1078">
        <w:rPr>
          <w:rFonts w:ascii="Times New Roman" w:hAnsi="Times New Roman" w:cs="Times New Roman"/>
          <w:sz w:val="24"/>
          <w:szCs w:val="24"/>
          <w:u w:val="single"/>
        </w:rPr>
        <w:t>Административной ответственности подлежат граждане с 16 лет.</w:t>
      </w:r>
      <w:bookmarkStart w:id="0" w:name="_GoBack"/>
      <w:bookmarkEnd w:id="0"/>
    </w:p>
    <w:p w:rsidR="006F1078" w:rsidRPr="006F1078" w:rsidRDefault="006F1078" w:rsidP="006F1078">
      <w:pPr>
        <w:jc w:val="both"/>
        <w:rPr>
          <w:rFonts w:ascii="Times New Roman" w:hAnsi="Times New Roman" w:cs="Times New Roman"/>
          <w:sz w:val="24"/>
          <w:szCs w:val="24"/>
        </w:rPr>
      </w:pPr>
      <w:r w:rsidRPr="006F1078">
        <w:rPr>
          <w:rFonts w:ascii="Times New Roman" w:hAnsi="Times New Roman" w:cs="Times New Roman"/>
          <w:sz w:val="24"/>
          <w:szCs w:val="24"/>
        </w:rPr>
        <w:t xml:space="preserve">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w:t>
      </w:r>
      <w:proofErr w:type="gramStart"/>
      <w:r w:rsidRPr="006F1078">
        <w:rPr>
          <w:rFonts w:ascii="Times New Roman" w:hAnsi="Times New Roman" w:cs="Times New Roman"/>
          <w:sz w:val="24"/>
          <w:szCs w:val="24"/>
        </w:rPr>
        <w:t>иного дохода</w:t>
      </w:r>
      <w:proofErr w:type="gramEnd"/>
      <w:r w:rsidRPr="006F1078">
        <w:rPr>
          <w:rFonts w:ascii="Times New Roman" w:hAnsi="Times New Roman" w:cs="Times New Roman"/>
          <w:sz w:val="24"/>
          <w:szCs w:val="24"/>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F1078" w:rsidRPr="006F1078" w:rsidRDefault="006F1078" w:rsidP="006F1078">
      <w:pPr>
        <w:jc w:val="both"/>
        <w:rPr>
          <w:rFonts w:ascii="Times New Roman" w:hAnsi="Times New Roman" w:cs="Times New Roman"/>
          <w:sz w:val="24"/>
          <w:szCs w:val="24"/>
        </w:rPr>
      </w:pPr>
      <w:r w:rsidRPr="006F1078">
        <w:rPr>
          <w:rFonts w:ascii="Times New Roman" w:hAnsi="Times New Roman" w:cs="Times New Roman"/>
          <w:b/>
          <w:bCs/>
          <w:sz w:val="24"/>
          <w:szCs w:val="24"/>
        </w:rPr>
        <w:t>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местах массового скопления граждан.</w:t>
      </w:r>
    </w:p>
    <w:p w:rsidR="00A94A8B" w:rsidRDefault="00A94A8B"/>
    <w:sectPr w:rsidR="00A94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F0"/>
    <w:rsid w:val="006F1078"/>
    <w:rsid w:val="00A94A8B"/>
    <w:rsid w:val="00FE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3852"/>
  <w15:chartTrackingRefBased/>
  <w15:docId w15:val="{E0919C65-5113-4638-93E4-E35ECB0F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 Koroleva</dc:creator>
  <cp:keywords/>
  <dc:description/>
  <cp:lastModifiedBy>E. B. Koroleva</cp:lastModifiedBy>
  <cp:revision>2</cp:revision>
  <dcterms:created xsi:type="dcterms:W3CDTF">2021-01-29T09:20:00Z</dcterms:created>
  <dcterms:modified xsi:type="dcterms:W3CDTF">2021-01-29T09:22:00Z</dcterms:modified>
</cp:coreProperties>
</file>